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F633D" w14:textId="396F222A" w:rsidR="00397A06" w:rsidRDefault="00397A06" w:rsidP="00C07C60">
      <w:pPr>
        <w:pStyle w:val="Header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Приложение </w:t>
      </w:r>
      <w:r w:rsidR="00081CE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6C7A9C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</w:t>
      </w:r>
      <w:r w:rsidR="00081CEC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</w:p>
    <w:p w14:paraId="1788B25D" w14:textId="03DDA77F" w:rsidR="00C07C60" w:rsidRPr="00C54996" w:rsidRDefault="00C07C60" w:rsidP="00C07C60">
      <w:pPr>
        <w:pStyle w:val="Header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5499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722F4D1C" w14:textId="77777777" w:rsidR="00C07C60" w:rsidRPr="00C54996" w:rsidRDefault="00C07C60" w:rsidP="00C07C60">
      <w:pPr>
        <w:spacing w:after="0" w:line="240" w:lineRule="auto"/>
        <w:ind w:right="72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BAE1546" w14:textId="16567F8B" w:rsidR="00070769" w:rsidRPr="00C54996" w:rsidRDefault="00070769" w:rsidP="00397A06">
      <w:pPr>
        <w:spacing w:after="0" w:line="24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5499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ПЛАН ЗА </w:t>
      </w:r>
      <w:r w:rsidRPr="006C7A9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ДЕЙСТВИЕ НА </w:t>
      </w:r>
      <w:r w:rsidRPr="00C54996">
        <w:rPr>
          <w:rFonts w:ascii="Times New Roman" w:hAnsi="Times New Roman" w:cs="Times New Roman"/>
          <w:b/>
          <w:sz w:val="24"/>
          <w:szCs w:val="24"/>
          <w:lang w:val="bg-BG"/>
        </w:rPr>
        <w:t>РЕПУБЛИКА БЪЛГАРИЯ</w:t>
      </w:r>
    </w:p>
    <w:p w14:paraId="51167581" w14:textId="5D4F3EF0" w:rsidR="00741A75" w:rsidRDefault="00397A06" w:rsidP="00397A06">
      <w:pPr>
        <w:tabs>
          <w:tab w:val="left" w:pos="774"/>
          <w:tab w:val="center" w:pos="6444"/>
        </w:tabs>
        <w:spacing w:after="0" w:line="24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ОТТЕГЛЯНЕТО НА </w:t>
      </w:r>
      <w:r w:rsidR="00BA18D2" w:rsidRPr="00C54996">
        <w:rPr>
          <w:rFonts w:ascii="Times New Roman" w:hAnsi="Times New Roman" w:cs="Times New Roman"/>
          <w:b/>
          <w:sz w:val="24"/>
          <w:szCs w:val="24"/>
          <w:lang w:val="bg-BG"/>
        </w:rPr>
        <w:t>КРАЛСТВО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ВЕЛИКОБРИТАНИЯ И СЕВЕРНА ИРЛАНДИЯ </w:t>
      </w:r>
      <w:r w:rsidR="00BA18D2" w:rsidRPr="00C5499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 ЕВРОПЕЙСКИЯ СЪЮЗ</w:t>
      </w:r>
      <w:r w:rsidR="00BA18D2" w:rsidRPr="0026795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И ЕВРОПЕЙСКАТА ОБЩНОСТ ЗА АТОМНА ЕНЕРГИЯ </w:t>
      </w:r>
      <w:r w:rsidR="00BA18D2" w:rsidRPr="00C54996">
        <w:rPr>
          <w:rFonts w:ascii="Times New Roman" w:hAnsi="Times New Roman" w:cs="Times New Roman"/>
          <w:b/>
          <w:sz w:val="24"/>
          <w:szCs w:val="24"/>
          <w:lang w:val="bg-BG"/>
        </w:rPr>
        <w:t>БЕЗ СПОРАЗУМЕНИЕ</w:t>
      </w:r>
    </w:p>
    <w:p w14:paraId="484D15A8" w14:textId="77777777" w:rsidR="00397A06" w:rsidRPr="00C54996" w:rsidRDefault="00397A06" w:rsidP="00397A06">
      <w:pPr>
        <w:tabs>
          <w:tab w:val="left" w:pos="774"/>
          <w:tab w:val="center" w:pos="6444"/>
        </w:tabs>
        <w:spacing w:after="0" w:line="24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5A6A8A9" w14:textId="77777777" w:rsidR="004E7C10" w:rsidRPr="00C54996" w:rsidRDefault="004E7C10" w:rsidP="00851EB4">
      <w:pPr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1375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3"/>
        <w:gridCol w:w="4700"/>
        <w:gridCol w:w="1679"/>
        <w:gridCol w:w="4111"/>
      </w:tblGrid>
      <w:tr w:rsidR="0065586A" w:rsidRPr="00C54996" w14:paraId="62A0F50B" w14:textId="77777777" w:rsidTr="009111B5">
        <w:trPr>
          <w:trHeight w:val="586"/>
          <w:tblHeader/>
        </w:trPr>
        <w:tc>
          <w:tcPr>
            <w:tcW w:w="32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45A135AF" w14:textId="77777777" w:rsidR="0065586A" w:rsidRPr="00C54996" w:rsidRDefault="0065586A" w:rsidP="00851EB4">
            <w:pPr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Дейност</w:t>
            </w:r>
          </w:p>
        </w:tc>
        <w:tc>
          <w:tcPr>
            <w:tcW w:w="47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54954FB1" w14:textId="77777777" w:rsidR="0065586A" w:rsidRPr="00C54996" w:rsidRDefault="0065586A" w:rsidP="00695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16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7F1F2053" w14:textId="77777777" w:rsidR="0065586A" w:rsidRPr="00C54996" w:rsidRDefault="0065586A" w:rsidP="00171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Отговорна институция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682806FD" w14:textId="77777777" w:rsidR="0065586A" w:rsidRPr="00C54996" w:rsidRDefault="0065586A" w:rsidP="00A1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Срок за изпълнение</w:t>
            </w:r>
          </w:p>
        </w:tc>
      </w:tr>
      <w:tr w:rsidR="0065586A" w:rsidRPr="006C7A9C" w14:paraId="3CF44D47" w14:textId="77777777" w:rsidTr="009111B5">
        <w:trPr>
          <w:trHeight w:val="760"/>
        </w:trPr>
        <w:tc>
          <w:tcPr>
            <w:tcW w:w="3263" w:type="dxa"/>
            <w:vMerge w:val="restart"/>
            <w:tcBorders>
              <w:top w:val="single" w:sz="18" w:space="0" w:color="auto"/>
            </w:tcBorders>
          </w:tcPr>
          <w:p w14:paraId="53E59EBB" w14:textId="77777777" w:rsidR="0065586A" w:rsidRPr="00C54996" w:rsidRDefault="0065586A" w:rsidP="009737DB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Законодателни дейности и адаптация на нормативната уредба </w:t>
            </w:r>
          </w:p>
          <w:p w14:paraId="2B074FD1" w14:textId="77777777" w:rsidR="0065586A" w:rsidRPr="00C54996" w:rsidRDefault="0065586A" w:rsidP="009737DB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top w:val="single" w:sz="18" w:space="0" w:color="auto"/>
              <w:bottom w:val="single" w:sz="4" w:space="0" w:color="auto"/>
            </w:tcBorders>
          </w:tcPr>
          <w:p w14:paraId="528DBD45" w14:textId="0F917D35" w:rsidR="0065586A" w:rsidRPr="00C54996" w:rsidRDefault="0065586A" w:rsidP="001C1E41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Закон за изменение и допълнение на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Закона за чужденците в Република България</w:t>
            </w:r>
            <w:r w:rsidR="00691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4" w:space="0" w:color="auto"/>
            </w:tcBorders>
          </w:tcPr>
          <w:p w14:paraId="22A2F0B0" w14:textId="77777777" w:rsidR="0065586A" w:rsidRPr="00C54996" w:rsidRDefault="0065586A" w:rsidP="001714F6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МВР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4" w:space="0" w:color="auto"/>
            </w:tcBorders>
          </w:tcPr>
          <w:p w14:paraId="5FF843A3" w14:textId="77777777" w:rsidR="0065586A" w:rsidRPr="00461F66" w:rsidRDefault="0065586A" w:rsidP="003032F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61F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 март 2019 г. (за внасяне в НС)</w:t>
            </w:r>
          </w:p>
          <w:p w14:paraId="5247AACA" w14:textId="77777777" w:rsidR="00461F66" w:rsidRPr="00461F66" w:rsidRDefault="00461F66" w:rsidP="003032F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FFAC6" w14:textId="77777777" w:rsidR="00461F66" w:rsidRPr="00C54996" w:rsidRDefault="00461F66" w:rsidP="003032F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5586A" w:rsidRPr="006C7A9C" w14:paraId="6C55C9E7" w14:textId="77777777" w:rsidTr="009111B5">
        <w:trPr>
          <w:trHeight w:val="760"/>
        </w:trPr>
        <w:tc>
          <w:tcPr>
            <w:tcW w:w="3263" w:type="dxa"/>
            <w:vMerge/>
          </w:tcPr>
          <w:p w14:paraId="03458459" w14:textId="77777777" w:rsidR="0065586A" w:rsidRPr="00C54996" w:rsidRDefault="0065586A" w:rsidP="0098287D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top w:val="single" w:sz="4" w:space="0" w:color="auto"/>
            </w:tcBorders>
            <w:shd w:val="clear" w:color="auto" w:fill="auto"/>
          </w:tcPr>
          <w:p w14:paraId="1CF2FEDC" w14:textId="14979310" w:rsidR="00461F66" w:rsidRPr="007D716A" w:rsidRDefault="0065586A" w:rsidP="007D716A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Решение относно добавянето на Обединеното Кралство </w:t>
            </w:r>
            <w:r w:rsidR="004123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(ОК) </w:t>
            </w: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>в списъка на държавите, за които по реда на Наредба № Н-10 от 24.08.2006 г. се възстановява платен данък върху добавената стойност на чуждестранни лица, които не са установени на територията на Съюза</w:t>
            </w:r>
            <w:r w:rsidR="006912F9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auto"/>
          </w:tcPr>
          <w:p w14:paraId="3127FE10" w14:textId="77777777" w:rsidR="0065586A" w:rsidRPr="008E3826" w:rsidRDefault="0065586A" w:rsidP="0098287D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>МФ</w:t>
            </w:r>
          </w:p>
          <w:p w14:paraId="664A88DF" w14:textId="77777777" w:rsidR="0065586A" w:rsidRPr="00866CA7" w:rsidRDefault="0065586A" w:rsidP="0098287D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3826">
              <w:rPr>
                <w:rFonts w:ascii="Times New Roman" w:hAnsi="Times New Roman"/>
                <w:sz w:val="24"/>
                <w:szCs w:val="24"/>
              </w:rPr>
              <w:t>НАП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5471C3C7" w14:textId="32F7726B" w:rsidR="0065586A" w:rsidRDefault="00FD47D5" w:rsidP="00EE105F">
            <w:pPr>
              <w:ind w:right="72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 </w:t>
            </w:r>
            <w:r w:rsidR="0065586A" w:rsidRPr="008E3826">
              <w:rPr>
                <w:rFonts w:ascii="Times New Roman" w:hAnsi="Times New Roman"/>
                <w:sz w:val="24"/>
                <w:szCs w:val="24"/>
                <w:lang w:val="bg-BG"/>
              </w:rPr>
              <w:t>е възможно да бъде посочен срок, тъй като възстановяването е на реципрочен принцип</w:t>
            </w:r>
          </w:p>
          <w:p w14:paraId="2B70914C" w14:textId="77777777" w:rsidR="00461F66" w:rsidRDefault="00461F66" w:rsidP="00EE105F">
            <w:pPr>
              <w:ind w:right="72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882C895" w14:textId="77777777" w:rsidR="00461F66" w:rsidRPr="00267954" w:rsidRDefault="00461F66" w:rsidP="00EE105F">
            <w:pPr>
              <w:ind w:right="72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5586A" w:rsidRPr="006C7A9C" w14:paraId="332FFA86" w14:textId="77777777" w:rsidTr="009111B5">
        <w:trPr>
          <w:trHeight w:val="562"/>
        </w:trPr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C8277" w14:textId="7F909C2D" w:rsidR="0065586A" w:rsidRDefault="0065586A" w:rsidP="001D261E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Двустранни/</w:t>
            </w:r>
            <w:r w:rsidR="001D261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br/>
            </w:r>
            <w:r w:rsidRPr="001D261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многостранни споразумения</w:t>
            </w:r>
          </w:p>
          <w:p w14:paraId="69C46959" w14:textId="77777777" w:rsidR="005D1713" w:rsidRDefault="005D1713" w:rsidP="005D1713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22F9197" w14:textId="64C55344" w:rsidR="005D1713" w:rsidRPr="005D1713" w:rsidRDefault="005D1713" w:rsidP="00F913DE">
            <w:pPr>
              <w:ind w:right="72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5D171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Те</w:t>
            </w:r>
            <w:r w:rsidR="00F913D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зи мерки</w:t>
            </w:r>
            <w:r w:rsidRPr="005D171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се предприемат в случаите, в които ЕС не предвижда общ подход за действие и са необходими за запълване на правния вакуум, който би се създал при </w:t>
            </w:r>
            <w:r w:rsidR="00F913D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оттегляне на </w:t>
            </w:r>
            <w:r w:rsidR="00F913D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Обединеното кралство</w:t>
            </w:r>
            <w:r w:rsidR="0041236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без Споразумение</w:t>
            </w:r>
          </w:p>
        </w:tc>
        <w:tc>
          <w:tcPr>
            <w:tcW w:w="4700" w:type="dxa"/>
          </w:tcPr>
          <w:p w14:paraId="6E1DD62E" w14:textId="057938EF" w:rsidR="0053237B" w:rsidRDefault="00BC344F" w:rsidP="009111B5">
            <w:pPr>
              <w:pStyle w:val="ListParagraph"/>
              <w:numPr>
                <w:ilvl w:val="1"/>
                <w:numId w:val="19"/>
              </w:numPr>
              <w:ind w:left="286" w:right="72" w:hanging="36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Изготвяне</w:t>
            </w:r>
            <w:r w:rsidRPr="000E4B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5586A" w:rsidRPr="000E4B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двустранна спогодба </w:t>
            </w:r>
            <w:r w:rsidR="006558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  <w:r w:rsidR="0065586A" w:rsidRPr="000E4B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социална сигурност между </w:t>
            </w:r>
            <w:r w:rsidR="006558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Република България и 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</w:t>
            </w:r>
            <w:r w:rsidR="006558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в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случай че между Европейския съюз (ЕС) и ОК </w:t>
            </w:r>
            <w:r w:rsidR="0065586A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бъде постигната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договореност за общ </w:t>
            </w:r>
            <w:r w:rsidR="0065586A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подход за уреждане на социалните права, взаимното признаване на здравноосигурителните права и ползването на медицинска помощ на осигурените в </w:t>
            </w:r>
            <w:r w:rsidR="001F5A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Република </w:t>
            </w:r>
            <w:r w:rsidR="0065586A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България и 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</w:t>
            </w:r>
            <w:r w:rsidR="00FD47D5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5586A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граждани</w:t>
            </w:r>
            <w:r w:rsidR="006558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14:paraId="6B7098AB" w14:textId="4F3269EB" w:rsidR="0065586A" w:rsidRPr="00267954" w:rsidRDefault="0065586A" w:rsidP="0053237B">
            <w:pPr>
              <w:pStyle w:val="ListParagraph"/>
              <w:ind w:left="286"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79" w:type="dxa"/>
          </w:tcPr>
          <w:p w14:paraId="599DBDA6" w14:textId="77777777" w:rsidR="0065586A" w:rsidRDefault="0065586A" w:rsidP="00895322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МТСП, НОИ, НЗОК, МЗ, АСП</w:t>
            </w:r>
          </w:p>
          <w:p w14:paraId="138167F1" w14:textId="77777777" w:rsidR="0065586A" w:rsidRPr="00C54996" w:rsidRDefault="0065586A" w:rsidP="00895322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НАП</w:t>
            </w:r>
          </w:p>
        </w:tc>
        <w:tc>
          <w:tcPr>
            <w:tcW w:w="4111" w:type="dxa"/>
          </w:tcPr>
          <w:p w14:paraId="667D4BD6" w14:textId="571F58C5" w:rsidR="0065586A" w:rsidRDefault="0065586A" w:rsidP="00895322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Февруари 2019 г. – представяне на проект на спогодба като основа за водене на преговори</w:t>
            </w:r>
          </w:p>
          <w:p w14:paraId="6FD32EED" w14:textId="77777777" w:rsidR="0065586A" w:rsidRDefault="0065586A" w:rsidP="00895322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3BC204E" w14:textId="4F5AB1DA" w:rsidR="0065586A" w:rsidRPr="00C54996" w:rsidRDefault="0065586A" w:rsidP="00895322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 – 2 години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</w:t>
            </w:r>
            <w:r w:rsidR="00397A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сключване на спогодба</w:t>
            </w:r>
            <w:r w:rsidR="00397A0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</w:t>
            </w:r>
          </w:p>
        </w:tc>
      </w:tr>
      <w:tr w:rsidR="0065586A" w:rsidRPr="00C54996" w14:paraId="4B9F5468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AA445" w14:textId="77777777" w:rsidR="0065586A" w:rsidRPr="00C54996" w:rsidRDefault="0065586A" w:rsidP="006E0730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67B9ADB9" w14:textId="77777777" w:rsidR="0053237B" w:rsidRPr="0053237B" w:rsidRDefault="0065586A" w:rsidP="0002083F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Готовност за </w:t>
            </w:r>
            <w:r w:rsidR="005D7337" w:rsidRPr="005D733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стартиране на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двустранни договорености по отношение на български </w:t>
            </w:r>
            <w:r w:rsidRPr="003C0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британски здравноосигурени лица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които към датата на оттегляне на ОК от ЕС </w:t>
            </w:r>
            <w:r w:rsidRPr="003C0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провеждат планово лечение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</w:t>
            </w:r>
            <w:r w:rsidRPr="00660D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другата държава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реда на регламентите за координация на системите за социална сигурност.</w:t>
            </w:r>
            <w:r w:rsidR="00EA1F3D" w:rsidRPr="00F2586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  <w:p w14:paraId="776CD0BE" w14:textId="109964B8" w:rsidR="0065586A" w:rsidRPr="00C54996" w:rsidRDefault="00EA1F3D" w:rsidP="0053237B">
            <w:pPr>
              <w:pStyle w:val="ListParagraph"/>
              <w:ind w:left="318"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586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(в случай че не се постигне общ подход на ниво ЕС и в съответствие с правото на ЕС)</w:t>
            </w:r>
          </w:p>
        </w:tc>
        <w:tc>
          <w:tcPr>
            <w:tcW w:w="1679" w:type="dxa"/>
          </w:tcPr>
          <w:p w14:paraId="2490F586" w14:textId="77777777" w:rsidR="0065586A" w:rsidRPr="00C54996" w:rsidRDefault="0065586A" w:rsidP="00614D35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МЗ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НЗОК</w:t>
            </w:r>
          </w:p>
        </w:tc>
        <w:tc>
          <w:tcPr>
            <w:tcW w:w="4111" w:type="dxa"/>
          </w:tcPr>
          <w:p w14:paraId="6827C9C1" w14:textId="73F681D3" w:rsidR="0065586A" w:rsidRDefault="0065586A" w:rsidP="006E0730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973D42B" w14:textId="77777777" w:rsidR="0094351B" w:rsidRPr="00C54996" w:rsidRDefault="0094351B" w:rsidP="006E0730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Максимално най-кратък срок</w:t>
            </w:r>
          </w:p>
        </w:tc>
      </w:tr>
      <w:tr w:rsidR="0065586A" w:rsidRPr="00C54996" w14:paraId="00C46D13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5EB01" w14:textId="77777777" w:rsidR="0065586A" w:rsidRPr="00C54996" w:rsidRDefault="0065586A" w:rsidP="00A41AE2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42F31EDE" w14:textId="54A166E1" w:rsidR="0053237B" w:rsidRDefault="0065586A" w:rsidP="005D7337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Готовн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ост за стартиране на преговори</w:t>
            </w:r>
            <w:r w:rsidRPr="002679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 двустранно споразумение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относно въздушния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транспорт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14:paraId="58C55B4E" w14:textId="1D2F844C" w:rsidR="0065586A" w:rsidRPr="00F0571C" w:rsidRDefault="00EA1F3D" w:rsidP="0053237B">
            <w:pPr>
              <w:pStyle w:val="ListParagraph"/>
              <w:ind w:left="318"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586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(в случай че не се постигне общ подход на ниво ЕС и в съответствие с правото на ЕС)</w:t>
            </w:r>
          </w:p>
        </w:tc>
        <w:tc>
          <w:tcPr>
            <w:tcW w:w="1679" w:type="dxa"/>
          </w:tcPr>
          <w:p w14:paraId="264CA64A" w14:textId="77777777" w:rsidR="0065586A" w:rsidRPr="00C54996" w:rsidRDefault="0065586A" w:rsidP="00A41AE2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МТИТС</w:t>
            </w:r>
          </w:p>
        </w:tc>
        <w:tc>
          <w:tcPr>
            <w:tcW w:w="4111" w:type="dxa"/>
          </w:tcPr>
          <w:p w14:paraId="65942E63" w14:textId="77777777" w:rsidR="0065586A" w:rsidRPr="00C54996" w:rsidRDefault="0065586A" w:rsidP="00A41AE2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Максимално най-кратък срок</w:t>
            </w:r>
          </w:p>
        </w:tc>
      </w:tr>
      <w:tr w:rsidR="0065586A" w:rsidRPr="00C54996" w14:paraId="5BED54DB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934F7" w14:textId="77777777" w:rsidR="0065586A" w:rsidRPr="00C54996" w:rsidRDefault="0065586A" w:rsidP="00705B59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1AEBFC0F" w14:textId="3039C4B2" w:rsidR="0053237B" w:rsidRDefault="0065586A" w:rsidP="0094351B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Готовн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ост за стартиране на преговори</w:t>
            </w:r>
            <w:r w:rsidRPr="002679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 двустранно споразумение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679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относно</w:t>
            </w:r>
            <w:r w:rsidRPr="00F0571C" w:rsidDel="00E70D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057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автомобил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 превози на пътници и товари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F057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като основа за водене на преговори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F057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291B103" w14:textId="761190C6" w:rsidR="0065586A" w:rsidRPr="00F0571C" w:rsidRDefault="00EA1F3D" w:rsidP="0053237B">
            <w:pPr>
              <w:pStyle w:val="ListParagraph"/>
              <w:ind w:left="318"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586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(в случай че не се постигне общ подход на ниво ЕС и в съответствие с правото на ЕС)</w:t>
            </w:r>
          </w:p>
        </w:tc>
        <w:tc>
          <w:tcPr>
            <w:tcW w:w="1679" w:type="dxa"/>
          </w:tcPr>
          <w:p w14:paraId="1A4097CC" w14:textId="77777777" w:rsidR="0065586A" w:rsidRPr="00C54996" w:rsidRDefault="0065586A" w:rsidP="00705B59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МТИТС</w:t>
            </w:r>
          </w:p>
        </w:tc>
        <w:tc>
          <w:tcPr>
            <w:tcW w:w="4111" w:type="dxa"/>
          </w:tcPr>
          <w:p w14:paraId="3B0C24D2" w14:textId="77777777" w:rsidR="0065586A" w:rsidRPr="00E70D86" w:rsidRDefault="0065586A" w:rsidP="00705B59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Максимално най-кратък срок</w:t>
            </w:r>
          </w:p>
        </w:tc>
      </w:tr>
      <w:tr w:rsidR="0065586A" w:rsidRPr="00C54996" w14:paraId="3625EF52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D3F82" w14:textId="77777777" w:rsidR="0065586A" w:rsidRPr="00C54996" w:rsidRDefault="0065586A" w:rsidP="00570E44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13DCD0EE" w14:textId="2D510674" w:rsidR="0053237B" w:rsidRDefault="0065586A" w:rsidP="00570E44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Изготвяне на двустранна спогодба със Статистическат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 служба на ОК</w:t>
            </w:r>
            <w:r w:rsidR="00691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51BA0074" w14:textId="52D8E6B0" w:rsidR="0065586A" w:rsidRPr="00C54996" w:rsidRDefault="00EA1F3D" w:rsidP="00567ABD">
            <w:pPr>
              <w:pStyle w:val="ListParagraph"/>
              <w:ind w:left="318"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2586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(в случай че не се постигне общ подход на ниво ЕС и в съответствие с правото на ЕС)</w:t>
            </w:r>
          </w:p>
        </w:tc>
        <w:tc>
          <w:tcPr>
            <w:tcW w:w="1679" w:type="dxa"/>
          </w:tcPr>
          <w:p w14:paraId="67B0342F" w14:textId="77777777" w:rsidR="0065586A" w:rsidRPr="00C54996" w:rsidRDefault="0065586A" w:rsidP="00570E44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НСИ</w:t>
            </w:r>
          </w:p>
        </w:tc>
        <w:tc>
          <w:tcPr>
            <w:tcW w:w="4111" w:type="dxa"/>
          </w:tcPr>
          <w:p w14:paraId="6DCEEB4E" w14:textId="77777777" w:rsidR="0065586A" w:rsidRPr="00C54996" w:rsidRDefault="0094351B" w:rsidP="00570E44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Максимално най-кратък срок</w:t>
            </w:r>
          </w:p>
        </w:tc>
      </w:tr>
      <w:tr w:rsidR="0065586A" w:rsidRPr="00C54996" w14:paraId="76AA3C5D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AEA7D" w14:textId="77777777" w:rsidR="0065586A" w:rsidRPr="00C54996" w:rsidRDefault="0065586A" w:rsidP="005B4EBD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shd w:val="clear" w:color="auto" w:fill="auto"/>
          </w:tcPr>
          <w:p w14:paraId="783FB1AE" w14:textId="55247EBF" w:rsidR="0053237B" w:rsidRPr="0053237B" w:rsidRDefault="0065586A" w:rsidP="005B4EBD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>Подготовка и с</w:t>
            </w:r>
            <w:r w:rsidRPr="005B4E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ключване на двустранно споразумение между </w:t>
            </w: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България </w:t>
            </w:r>
            <w:r w:rsidRPr="005B4E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 </w:t>
            </w:r>
            <w:r w:rsidR="00412365">
              <w:rPr>
                <w:rFonts w:ascii="Times New Roman" w:hAnsi="Times New Roman"/>
                <w:sz w:val="24"/>
                <w:szCs w:val="24"/>
                <w:lang w:val="bg-BG"/>
              </w:rPr>
              <w:t>ОК</w:t>
            </w:r>
            <w:r w:rsidRPr="005B4E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областта на </w:t>
            </w: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>обмен на информация по отношение на ДДС и събиране на публичните вземания</w:t>
            </w:r>
            <w:r w:rsidR="006912F9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02E2A51D" w14:textId="3DC6372E" w:rsidR="0065586A" w:rsidRPr="008E3826" w:rsidRDefault="00EA1F3D" w:rsidP="0053237B">
            <w:pPr>
              <w:pStyle w:val="ListParagraph"/>
              <w:ind w:left="318" w:right="72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F2586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(в случай че не се постигне общ подход на ниво ЕС и в съответствие с правото на ЕС)</w:t>
            </w:r>
          </w:p>
        </w:tc>
        <w:tc>
          <w:tcPr>
            <w:tcW w:w="1679" w:type="dxa"/>
            <w:shd w:val="clear" w:color="auto" w:fill="auto"/>
          </w:tcPr>
          <w:p w14:paraId="4BE50BFF" w14:textId="77777777" w:rsidR="0065586A" w:rsidRPr="008E3826" w:rsidRDefault="0065586A" w:rsidP="005B4EBD">
            <w:pPr>
              <w:ind w:right="72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>НАП, МФ</w:t>
            </w:r>
          </w:p>
        </w:tc>
        <w:tc>
          <w:tcPr>
            <w:tcW w:w="4111" w:type="dxa"/>
            <w:shd w:val="clear" w:color="auto" w:fill="auto"/>
          </w:tcPr>
          <w:p w14:paraId="2D0A13E6" w14:textId="4FB8E92C" w:rsidR="0065586A" w:rsidRPr="008E3826" w:rsidRDefault="0094351B" w:rsidP="005B4EBD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Максимално най-кратък срок</w:t>
            </w:r>
            <w:r w:rsidRPr="00866CA7" w:rsidDel="0094351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65586A" w:rsidRPr="00C54996" w14:paraId="22C0EAA5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AA581" w14:textId="77777777" w:rsidR="0065586A" w:rsidRPr="00C54996" w:rsidRDefault="0065586A" w:rsidP="007C4E67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shd w:val="clear" w:color="auto" w:fill="auto"/>
          </w:tcPr>
          <w:p w14:paraId="69016B21" w14:textId="0BDF5C9B" w:rsidR="0053237B" w:rsidRDefault="0065586A" w:rsidP="007C4E67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Подготовка и сключване на споразумение между България и </w:t>
            </w:r>
            <w:r w:rsidR="0041236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 </w:t>
            </w: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>по прилагане на Конвенцията за взаимно административно сътрудничество по данъчни въпроси</w:t>
            </w:r>
            <w:r w:rsidR="006912F9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0E0C5175" w14:textId="2335FB96" w:rsidR="0065586A" w:rsidRPr="008E3826" w:rsidRDefault="00EA1F3D" w:rsidP="0053237B">
            <w:pPr>
              <w:pStyle w:val="ListParagraph"/>
              <w:ind w:left="318" w:right="72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2586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(в случай че не се постигне общ подход на ниво ЕС и в съответствие с правото на ЕС)</w:t>
            </w:r>
          </w:p>
        </w:tc>
        <w:tc>
          <w:tcPr>
            <w:tcW w:w="1679" w:type="dxa"/>
            <w:shd w:val="clear" w:color="auto" w:fill="auto"/>
          </w:tcPr>
          <w:p w14:paraId="099DB845" w14:textId="77777777" w:rsidR="0065586A" w:rsidRPr="008E3826" w:rsidRDefault="0065586A" w:rsidP="007C4E67">
            <w:pPr>
              <w:ind w:right="72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>НАП, МФ</w:t>
            </w:r>
          </w:p>
        </w:tc>
        <w:tc>
          <w:tcPr>
            <w:tcW w:w="4111" w:type="dxa"/>
            <w:shd w:val="clear" w:color="auto" w:fill="auto"/>
          </w:tcPr>
          <w:p w14:paraId="02B2DC7A" w14:textId="454DC44F" w:rsidR="0065586A" w:rsidRPr="00866CA7" w:rsidRDefault="0094351B" w:rsidP="007C4E67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Максимално най-кратък срок</w:t>
            </w:r>
          </w:p>
        </w:tc>
      </w:tr>
      <w:tr w:rsidR="0065586A" w:rsidRPr="00C54996" w14:paraId="4086798F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689DE" w14:textId="77777777" w:rsidR="0065586A" w:rsidRPr="00C54996" w:rsidRDefault="0065586A" w:rsidP="007C4E67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shd w:val="clear" w:color="auto" w:fill="auto"/>
          </w:tcPr>
          <w:p w14:paraId="7085D55A" w14:textId="33787F50" w:rsidR="0053237B" w:rsidRPr="0053237B" w:rsidRDefault="0065586A" w:rsidP="007C4E67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E3047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Готовност за стартиране на преговори по двустранно споразумение в областта на туризма между Р</w:t>
            </w:r>
            <w:r w:rsidR="0041236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епублика България и ОК</w:t>
            </w:r>
            <w:r w:rsidR="006912F9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  <w:p w14:paraId="5613F6E5" w14:textId="60CB40E7" w:rsidR="0065586A" w:rsidRPr="003905B8" w:rsidRDefault="00EA1F3D" w:rsidP="0053237B">
            <w:pPr>
              <w:pStyle w:val="ListParagraph"/>
              <w:ind w:left="318" w:right="72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2586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(в случай че не се постигне общ подход на ниво ЕС и в съответствие с правото на ЕС)</w:t>
            </w:r>
          </w:p>
        </w:tc>
        <w:tc>
          <w:tcPr>
            <w:tcW w:w="1679" w:type="dxa"/>
            <w:shd w:val="clear" w:color="auto" w:fill="auto"/>
          </w:tcPr>
          <w:p w14:paraId="56F38296" w14:textId="77777777" w:rsidR="0065586A" w:rsidRPr="00E3047C" w:rsidRDefault="0065586A" w:rsidP="007C4E67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3047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МТ</w:t>
            </w:r>
          </w:p>
        </w:tc>
        <w:tc>
          <w:tcPr>
            <w:tcW w:w="4111" w:type="dxa"/>
            <w:shd w:val="clear" w:color="auto" w:fill="auto"/>
          </w:tcPr>
          <w:p w14:paraId="56E594B3" w14:textId="61FC9D5F" w:rsidR="0065586A" w:rsidRPr="00E3047C" w:rsidRDefault="0065586A" w:rsidP="007C4E67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3047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Юни 2019</w:t>
            </w:r>
            <w:r w:rsidR="00C264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</w:tc>
      </w:tr>
      <w:tr w:rsidR="0065586A" w:rsidRPr="00C54996" w14:paraId="3B6243F9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23753" w14:textId="77777777" w:rsidR="0065586A" w:rsidRPr="00C54996" w:rsidRDefault="0065586A" w:rsidP="007C4E67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shd w:val="clear" w:color="auto" w:fill="auto"/>
          </w:tcPr>
          <w:p w14:paraId="58DA8762" w14:textId="4A3F6F1C" w:rsidR="0053237B" w:rsidRPr="0053237B" w:rsidRDefault="0065586A" w:rsidP="007C4E67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256CE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Сондиране на възможността за сключване на Споразумения за сътрудничество в областта на туризма с национално представени британски туристически асоциации и ключови британски туроператори (Асоциация на британските туристически агенти, Томас Кук, </w:t>
            </w:r>
            <w:r w:rsidRPr="00256CEC">
              <w:rPr>
                <w:rFonts w:ascii="Times New Roman" w:hAnsi="Times New Roman" w:cs="Times New Roman"/>
                <w:bCs/>
                <w:sz w:val="24"/>
                <w:szCs w:val="24"/>
              </w:rPr>
              <w:t>JET</w:t>
            </w:r>
            <w:r w:rsidRPr="0026795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</w:t>
            </w:r>
            <w:r w:rsidRPr="00256CEC">
              <w:rPr>
                <w:rFonts w:ascii="Times New Roman" w:hAnsi="Times New Roman" w:cs="Times New Roman"/>
                <w:bCs/>
                <w:sz w:val="24"/>
                <w:szCs w:val="24"/>
              </w:rPr>
              <w:t>FLY</w:t>
            </w:r>
            <w:r w:rsidRPr="0026795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–</w:t>
            </w:r>
            <w:r w:rsidRPr="00256CE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256CE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ДжетТуФлай</w:t>
            </w:r>
            <w:proofErr w:type="spellEnd"/>
            <w:r w:rsidRPr="00256CE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)</w:t>
            </w:r>
            <w:r w:rsidR="006912F9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  <w:p w14:paraId="44410C7F" w14:textId="01E21209" w:rsidR="0065586A" w:rsidRPr="00256CEC" w:rsidRDefault="00EA1F3D" w:rsidP="0053237B">
            <w:pPr>
              <w:pStyle w:val="ListParagraph"/>
              <w:ind w:left="318" w:right="72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25869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lastRenderedPageBreak/>
              <w:t>(в случай че не се постигне общ подход на ниво ЕС и в съответствие с правото на ЕС)</w:t>
            </w:r>
          </w:p>
        </w:tc>
        <w:tc>
          <w:tcPr>
            <w:tcW w:w="1679" w:type="dxa"/>
            <w:shd w:val="clear" w:color="auto" w:fill="auto"/>
          </w:tcPr>
          <w:p w14:paraId="0E893776" w14:textId="77777777" w:rsidR="0065586A" w:rsidRPr="00256CEC" w:rsidRDefault="0065586A" w:rsidP="007C4E67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6C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МТ</w:t>
            </w:r>
          </w:p>
        </w:tc>
        <w:tc>
          <w:tcPr>
            <w:tcW w:w="4111" w:type="dxa"/>
            <w:shd w:val="clear" w:color="auto" w:fill="auto"/>
          </w:tcPr>
          <w:p w14:paraId="412173BF" w14:textId="11E55D04" w:rsidR="0065586A" w:rsidRPr="00256CEC" w:rsidRDefault="0065586A" w:rsidP="007C4E67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6C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Края на март 2019</w:t>
            </w:r>
            <w:r w:rsidR="00C264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</w:tc>
      </w:tr>
      <w:tr w:rsidR="0065586A" w:rsidRPr="0094351B" w14:paraId="03E11407" w14:textId="77777777" w:rsidTr="009111B5">
        <w:trPr>
          <w:trHeight w:val="562"/>
        </w:trPr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67C47" w14:textId="77777777" w:rsidR="0065586A" w:rsidRPr="00C54996" w:rsidRDefault="0065586A" w:rsidP="007C4E67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Координационни мерки</w:t>
            </w:r>
          </w:p>
        </w:tc>
        <w:tc>
          <w:tcPr>
            <w:tcW w:w="4700" w:type="dxa"/>
            <w:tcBorders>
              <w:top w:val="single" w:sz="12" w:space="0" w:color="auto"/>
            </w:tcBorders>
          </w:tcPr>
          <w:p w14:paraId="166A7AF3" w14:textId="65B8FCE5" w:rsidR="0065586A" w:rsidRPr="00C54996" w:rsidRDefault="0065586A" w:rsidP="00412365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Провеждане на консу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лтации с Европейската комисия,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държавите-</w:t>
            </w:r>
            <w:r w:rsidRPr="00C5499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членки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О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адаптацията на нормативната уредба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  <w:tcBorders>
              <w:top w:val="single" w:sz="12" w:space="0" w:color="auto"/>
            </w:tcBorders>
          </w:tcPr>
          <w:p w14:paraId="0DFB76E0" w14:textId="77777777" w:rsidR="0065586A" w:rsidRPr="00C54996" w:rsidRDefault="0065586A" w:rsidP="007C4E67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МВнР и секторните ведомства и агенции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</w:tcPr>
          <w:p w14:paraId="030C2481" w14:textId="5FD9DBF8" w:rsidR="0065586A" w:rsidRPr="00C54996" w:rsidRDefault="006912F9" w:rsidP="007C4E67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Постоянен</w:t>
            </w:r>
          </w:p>
        </w:tc>
      </w:tr>
      <w:tr w:rsidR="0065586A" w:rsidRPr="006C7A9C" w14:paraId="2464B957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9F5A2" w14:textId="77777777" w:rsidR="0065586A" w:rsidRPr="00C54996" w:rsidRDefault="0065586A" w:rsidP="007C4E67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3551" w14:textId="71F4DB8D" w:rsidR="0065586A" w:rsidRPr="00C54996" w:rsidRDefault="0065586A" w:rsidP="007C4E67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Изготвяне на методически указания до регионалните звена на дирекция „Миграция“ – МВР</w:t>
            </w:r>
            <w:r w:rsidR="00691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727" w14:textId="03FB6159" w:rsidR="0065586A" w:rsidRPr="00C54996" w:rsidRDefault="0065586A" w:rsidP="006912F9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МВР - ДМ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0BE3" w14:textId="77777777" w:rsidR="0065586A" w:rsidRPr="00C54996" w:rsidRDefault="0065586A" w:rsidP="007C4E67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След приемане на измененията в ЗЧРБ</w:t>
            </w:r>
          </w:p>
        </w:tc>
      </w:tr>
      <w:tr w:rsidR="0065586A" w:rsidRPr="00C54996" w14:paraId="1A88AB20" w14:textId="77777777" w:rsidTr="005801C6">
        <w:trPr>
          <w:trHeight w:val="2097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70916" w14:textId="77777777" w:rsidR="0065586A" w:rsidRPr="00C54996" w:rsidRDefault="0065586A" w:rsidP="007C4E67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45999" w14:textId="261FA9E2" w:rsidR="0065586A" w:rsidRPr="00C54996" w:rsidRDefault="0065586A" w:rsidP="00FF7B26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Изготвяне на указания до всички компетентни структури на МВР относно прекратяване обмена на и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нформация с ОК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чрез системите и каналите, предназначени за обмен на информация между държавите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членки на ЕС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E1CCC" w14:textId="569C1DE3" w:rsidR="0065586A" w:rsidRPr="00C54996" w:rsidRDefault="0065586A" w:rsidP="006912F9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МВР</w:t>
            </w:r>
            <w:r w:rsidR="00691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ДМОС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38C43" w14:textId="4F181A38" w:rsidR="0065586A" w:rsidRPr="00C54996" w:rsidRDefault="006912F9" w:rsidP="007C4E67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арт </w:t>
            </w:r>
            <w:r w:rsidR="0065586A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 г.</w:t>
            </w:r>
          </w:p>
        </w:tc>
      </w:tr>
      <w:tr w:rsidR="0065586A" w:rsidRPr="00C54996" w14:paraId="4B4433A8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9BABA" w14:textId="77777777" w:rsidR="0065586A" w:rsidRPr="00C54996" w:rsidRDefault="0065586A" w:rsidP="003803B0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2BB7" w14:textId="77777777" w:rsidR="0065586A" w:rsidRPr="002C3FF9" w:rsidRDefault="0065586A" w:rsidP="003803B0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304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Провеждане на консултации с ВКП, МВР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</w:t>
            </w:r>
            <w:r w:rsidRPr="002304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МВнР с цел предприемане на мерки за преодоляване на последиците от прекратяване действието на актовете на ЕС в сферата на международното сътрудничество по наказателни дела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включително по висящи заповеди за арест.</w:t>
            </w:r>
            <w:r w:rsidRPr="002304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E386" w14:textId="77777777" w:rsidR="0065586A" w:rsidRPr="00230465" w:rsidRDefault="0065586A" w:rsidP="005415CA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304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МП, МВР, ВКП, МВнР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36E2" w14:textId="0A5CD13C" w:rsidR="0065586A" w:rsidRPr="00230465" w:rsidRDefault="0065586A" w:rsidP="003803B0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304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 февруари2019 г.</w:t>
            </w:r>
          </w:p>
          <w:p w14:paraId="45724169" w14:textId="77777777" w:rsidR="0065586A" w:rsidRPr="00230465" w:rsidRDefault="0065586A" w:rsidP="003803B0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5586A" w:rsidRPr="00C54996" w14:paraId="67D38916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E9E0F" w14:textId="77777777" w:rsidR="0065586A" w:rsidRPr="00C54996" w:rsidRDefault="0065586A" w:rsidP="00874C23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59C0" w14:textId="77777777" w:rsidR="0065586A" w:rsidRPr="00230465" w:rsidRDefault="0065586A" w:rsidP="00874C23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304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Изготвяне на указания до органите на съдебната власт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България </w:t>
            </w:r>
            <w:r w:rsidRPr="002304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относно:</w:t>
            </w:r>
          </w:p>
          <w:p w14:paraId="09B9EC5A" w14:textId="445DC84C" w:rsidR="0065586A" w:rsidRPr="00230465" w:rsidRDefault="0065586A" w:rsidP="00874C23">
            <w:pPr>
              <w:pStyle w:val="ListParagraph"/>
              <w:numPr>
                <w:ilvl w:val="0"/>
                <w:numId w:val="29"/>
              </w:num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E38F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международни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</w:t>
            </w:r>
            <w:r w:rsidRPr="00CE38F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актове в сферата на правното сътрудничество по </w:t>
            </w:r>
            <w:r w:rsidRPr="00CE38F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наказателни дела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които се прилагат между Република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България и ОК</w:t>
            </w:r>
            <w:r w:rsidRPr="00CE38F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3CACE4C1" w14:textId="600B5E5C" w:rsidR="0065586A" w:rsidRPr="00CE38FF" w:rsidRDefault="0065586A" w:rsidP="00874C23">
            <w:pPr>
              <w:pStyle w:val="ListParagraph"/>
              <w:numPr>
                <w:ilvl w:val="0"/>
                <w:numId w:val="29"/>
              </w:num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304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международни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</w:t>
            </w:r>
            <w:r w:rsidRPr="002304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актове в сферата на правното сътрудничество по граждански дела</w:t>
            </w:r>
            <w:r w:rsidRPr="003A724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които се прилагат между Република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България и ОК</w:t>
            </w:r>
            <w:r w:rsidR="006912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4FD09275" w14:textId="77777777" w:rsidR="0065586A" w:rsidRPr="00CE38FF" w:rsidRDefault="0065586A" w:rsidP="00874C23">
            <w:pPr>
              <w:ind w:left="-107"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440" w14:textId="77777777" w:rsidR="0065586A" w:rsidRPr="006C6CE7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C6C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МП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3464" w14:textId="77777777" w:rsidR="0065586A" w:rsidRPr="006C6CE7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C6C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 март 2019 г.</w:t>
            </w:r>
          </w:p>
        </w:tc>
      </w:tr>
      <w:tr w:rsidR="0065586A" w:rsidRPr="00C54996" w14:paraId="2FABB319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F0A01" w14:textId="77777777" w:rsidR="0065586A" w:rsidRPr="00C54996" w:rsidRDefault="0065586A" w:rsidP="00874C23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8940" w14:textId="64C45B51" w:rsidR="0065586A" w:rsidRPr="002C3FF9" w:rsidRDefault="0065586A" w:rsidP="00874C23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304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Оказване на съдействие на органите на съдебната и изпълнителната власт и гражданите по въпроси от компетентност на Министерството на правосъдието, свързани с последиците от отте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глянето на ОК </w:t>
            </w:r>
            <w:r w:rsidRPr="002304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ЕС.</w:t>
            </w:r>
            <w:r w:rsidRPr="002C3FF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41A1" w14:textId="77777777" w:rsidR="0065586A" w:rsidRPr="00230465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304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8E1E" w14:textId="381D633C" w:rsidR="0065586A" w:rsidRPr="00230465" w:rsidRDefault="006912F9" w:rsidP="006912F9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65586A" w:rsidRPr="002304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остоянен</w:t>
            </w:r>
          </w:p>
        </w:tc>
      </w:tr>
      <w:tr w:rsidR="0065586A" w:rsidRPr="00C54996" w14:paraId="57BE0898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28146" w14:textId="77777777" w:rsidR="0065586A" w:rsidRPr="00C54996" w:rsidRDefault="0065586A" w:rsidP="00874C23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52CE" w14:textId="7978BF26" w:rsidR="0065586A" w:rsidRPr="00230465" w:rsidRDefault="0065586A" w:rsidP="00A41351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 прилагането на Конвенциите на Съвета на Европа, действащи между България и</w:t>
            </w:r>
            <w:r w:rsidR="0094351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сферата на </w:t>
            </w:r>
            <w:r w:rsidRPr="00B82E9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правното сътрудничество по наказателни дела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с оглед преценка на </w:t>
            </w:r>
            <w:r w:rsidRPr="003660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необходимостта от присъединяване на Република България къ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 други многостранни споразумения или </w:t>
            </w:r>
            <w:r w:rsidRPr="003660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сключване на двустранни</w:t>
            </w:r>
            <w:r w:rsidR="004123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договори с ОК</w:t>
            </w:r>
            <w:r w:rsidRPr="003660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812" w14:textId="77777777" w:rsidR="0065586A" w:rsidRPr="00230465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866F" w14:textId="499B8D7E" w:rsidR="00A507E4" w:rsidRDefault="00A507E4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март 2020 г.</w:t>
            </w:r>
          </w:p>
        </w:tc>
      </w:tr>
      <w:tr w:rsidR="0065586A" w:rsidRPr="00C54996" w14:paraId="5EF6BFCD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C98DE" w14:textId="77777777" w:rsidR="0065586A" w:rsidRPr="00C54996" w:rsidRDefault="0065586A" w:rsidP="00874C23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5AD5" w14:textId="431AF7AD" w:rsidR="0065586A" w:rsidRPr="00C54996" w:rsidRDefault="009120A3" w:rsidP="00DD51AF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Изготвяне на указания </w:t>
            </w:r>
            <w:r w:rsidR="0065586A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провеждане на семинари/работни срещи с митническите служители и икономическите оператори</w:t>
            </w:r>
            <w:r w:rsidR="00C837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8396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Агенция „Митници“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BBAD" w14:textId="545E86D9" w:rsidR="0065586A" w:rsidRPr="00C54996" w:rsidRDefault="00C83718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Март </w:t>
            </w:r>
            <w:r w:rsidR="006558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 г.</w:t>
            </w:r>
          </w:p>
        </w:tc>
      </w:tr>
      <w:tr w:rsidR="0065586A" w:rsidRPr="00C54996" w14:paraId="5DFE600C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9014D" w14:textId="77777777" w:rsidR="0065586A" w:rsidRPr="00C54996" w:rsidRDefault="0065586A" w:rsidP="00874C23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BB0B" w14:textId="2D573E8E" w:rsidR="0065586A" w:rsidRPr="00C54996" w:rsidRDefault="0065586A" w:rsidP="00874C23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Управление и координиране на усилията и действията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във връзка с придобити права и задължения, възникнали по време на прилагане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координационните регламенти в областта на социалната сигурност</w:t>
            </w:r>
            <w:r w:rsidR="00C837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6732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НОИ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69A" w14:textId="48F14428" w:rsidR="0065586A" w:rsidRPr="00C54996" w:rsidRDefault="00C83718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Постоянен</w:t>
            </w:r>
          </w:p>
        </w:tc>
      </w:tr>
      <w:tr w:rsidR="0065586A" w:rsidRPr="00C54996" w14:paraId="2CA8B879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7A12D" w14:textId="77777777" w:rsidR="0065586A" w:rsidRPr="00C54996" w:rsidRDefault="0065586A" w:rsidP="00874C23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F5A4" w14:textId="4263640F" w:rsidR="0065586A" w:rsidRPr="008E3826" w:rsidRDefault="0065586A" w:rsidP="00FF7B26">
            <w:pPr>
              <w:pStyle w:val="ListParagraph"/>
              <w:numPr>
                <w:ilvl w:val="1"/>
                <w:numId w:val="19"/>
              </w:numPr>
              <w:tabs>
                <w:tab w:val="left" w:pos="454"/>
              </w:tabs>
              <w:ind w:left="318" w:right="72" w:hanging="425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>Участие в работни срещи, предложения и съгласуване на разпоредби във връзка с продължаване на административния обмен на информация</w:t>
            </w:r>
            <w:r w:rsidR="00C8371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7A8F" w14:textId="77777777" w:rsidR="0065586A" w:rsidRPr="008E3826" w:rsidRDefault="0065586A" w:rsidP="00874C23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>НАП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9298" w14:textId="480BCD7D" w:rsidR="0065586A" w:rsidRPr="008E3826" w:rsidRDefault="00C83718" w:rsidP="00874C23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Постоянен</w:t>
            </w:r>
          </w:p>
        </w:tc>
      </w:tr>
      <w:tr w:rsidR="0065586A" w:rsidRPr="00C54996" w14:paraId="45D6FE17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9B8F8" w14:textId="77777777" w:rsidR="0065586A" w:rsidRPr="00C54996" w:rsidRDefault="0065586A" w:rsidP="00874C23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F914" w14:textId="76FC0FF9" w:rsidR="0065586A" w:rsidRPr="008E3826" w:rsidRDefault="0065586A" w:rsidP="00C83718">
            <w:pPr>
              <w:pStyle w:val="ListParagraph"/>
              <w:numPr>
                <w:ilvl w:val="1"/>
                <w:numId w:val="19"/>
              </w:numPr>
              <w:tabs>
                <w:tab w:val="left" w:pos="454"/>
              </w:tabs>
              <w:ind w:left="318" w:right="72" w:hanging="425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Участия в </w:t>
            </w: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междуведомствени срещи и </w:t>
            </w:r>
            <w:r w:rsidRPr="006413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комитети</w:t>
            </w:r>
            <w:r w:rsidR="009120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Република България</w:t>
            </w: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в ЕС за изготвяне на съответните ръководства на ниво ЕС</w:t>
            </w:r>
            <w:r w:rsidR="009120A3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5F2F" w14:textId="77777777" w:rsidR="0065586A" w:rsidRPr="008E3826" w:rsidRDefault="0065586A" w:rsidP="00874C23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>НАП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9611" w14:textId="77CA4BDE" w:rsidR="0065586A" w:rsidRPr="008E3826" w:rsidRDefault="00C83718" w:rsidP="00874C23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Постоянен</w:t>
            </w:r>
          </w:p>
        </w:tc>
      </w:tr>
      <w:tr w:rsidR="0065586A" w:rsidRPr="00C54996" w14:paraId="3E7AF026" w14:textId="77777777" w:rsidTr="009111B5">
        <w:trPr>
          <w:trHeight w:val="70"/>
        </w:trPr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E921E" w14:textId="77777777" w:rsidR="0065586A" w:rsidRPr="00C54996" w:rsidRDefault="0065586A" w:rsidP="00874C23">
            <w:pPr>
              <w:pStyle w:val="ListParagraph"/>
              <w:numPr>
                <w:ilvl w:val="0"/>
                <w:numId w:val="19"/>
              </w:numPr>
              <w:ind w:left="316" w:right="72" w:hanging="28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Административен капацитет</w:t>
            </w:r>
          </w:p>
        </w:tc>
        <w:tc>
          <w:tcPr>
            <w:tcW w:w="4700" w:type="dxa"/>
          </w:tcPr>
          <w:p w14:paraId="6C9879F6" w14:textId="77777777" w:rsidR="0065586A" w:rsidRPr="00C54996" w:rsidRDefault="0065586A" w:rsidP="00874C23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Назначаване на допълнителни служители в ДМОС – МВР (увеличение на личния състав на ДМОС – МВР с 2 щатни бройки) с цел засилване на международния обмен на полицейска информация по каналите на Интерпол и на двустранното полицейско сътрудничество. </w:t>
            </w:r>
          </w:p>
        </w:tc>
        <w:tc>
          <w:tcPr>
            <w:tcW w:w="1679" w:type="dxa"/>
          </w:tcPr>
          <w:p w14:paraId="308BD63E" w14:textId="77777777" w:rsidR="0065586A" w:rsidRPr="00E53C5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МВР - ДМОС</w:t>
            </w:r>
          </w:p>
        </w:tc>
        <w:tc>
          <w:tcPr>
            <w:tcW w:w="4111" w:type="dxa"/>
          </w:tcPr>
          <w:p w14:paraId="7FA6D65F" w14:textId="2FD453EE" w:rsidR="0065586A" w:rsidRPr="00E53C56" w:rsidRDefault="00C83718" w:rsidP="00874C23">
            <w:pPr>
              <w:ind w:right="72"/>
              <w:rPr>
                <w:rFonts w:ascii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арт </w:t>
            </w:r>
            <w:r w:rsidR="0065586A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септември 2019 г.</w:t>
            </w:r>
          </w:p>
        </w:tc>
      </w:tr>
      <w:tr w:rsidR="0065586A" w:rsidRPr="00C54996" w14:paraId="142F7502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BC28A" w14:textId="77777777" w:rsidR="0065586A" w:rsidRPr="00C54996" w:rsidRDefault="0065586A" w:rsidP="00874C23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1442EEB8" w14:textId="61D94F56" w:rsidR="0065586A" w:rsidRPr="00C54996" w:rsidRDefault="0065586A" w:rsidP="00874C23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Разширяване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консулската служба в Лондон. К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адрово обезпечаване в състав: </w:t>
            </w:r>
          </w:p>
          <w:p w14:paraId="66CCC05D" w14:textId="7A986C8A" w:rsidR="0065586A" w:rsidRPr="00C54996" w:rsidRDefault="00C83718" w:rsidP="00874C23">
            <w:pPr>
              <w:pStyle w:val="ListParagraph"/>
              <w:numPr>
                <w:ilvl w:val="1"/>
                <w:numId w:val="11"/>
              </w:numPr>
              <w:ind w:left="318"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онсул </w:t>
            </w:r>
            <w:r w:rsidR="0065586A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(разкриване на една нова бройка по щата на ДП);</w:t>
            </w:r>
          </w:p>
          <w:p w14:paraId="57FCA07A" w14:textId="6A8879E1" w:rsidR="0065586A" w:rsidRPr="00C54996" w:rsidRDefault="00C83718" w:rsidP="00444DCA">
            <w:pPr>
              <w:pStyle w:val="ListParagraph"/>
              <w:numPr>
                <w:ilvl w:val="1"/>
                <w:numId w:val="11"/>
              </w:numPr>
              <w:ind w:left="318"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ътрудник </w:t>
            </w:r>
            <w:r w:rsidR="0065586A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(разкриване на една нова бройка по щата на ДП).</w:t>
            </w:r>
          </w:p>
        </w:tc>
        <w:tc>
          <w:tcPr>
            <w:tcW w:w="1679" w:type="dxa"/>
          </w:tcPr>
          <w:p w14:paraId="11A5495B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МВнР</w:t>
            </w:r>
          </w:p>
        </w:tc>
        <w:tc>
          <w:tcPr>
            <w:tcW w:w="4111" w:type="dxa"/>
          </w:tcPr>
          <w:p w14:paraId="0CFBE428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Командироване на</w:t>
            </w:r>
          </w:p>
          <w:p w14:paraId="366C7992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служители </w:t>
            </w:r>
          </w:p>
          <w:p w14:paraId="7A80A1DD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периода</w:t>
            </w:r>
          </w:p>
          <w:p w14:paraId="33CE9498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 април 2019 г. –</w:t>
            </w:r>
          </w:p>
          <w:p w14:paraId="1727680F" w14:textId="014BD55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31 декември </w:t>
            </w:r>
            <w:r w:rsidR="000A14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2021</w:t>
            </w:r>
            <w:r w:rsidR="000A14AC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  <w:p w14:paraId="5DCFBCF2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05908448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5586A" w:rsidRPr="00C54996" w14:paraId="595DB68D" w14:textId="77777777" w:rsidTr="009111B5">
        <w:trPr>
          <w:trHeight w:val="56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87FB3" w14:textId="77777777" w:rsidR="0065586A" w:rsidRPr="00C54996" w:rsidRDefault="0065586A" w:rsidP="00874C23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0A37FC27" w14:textId="6C291B11" w:rsidR="0065586A" w:rsidRPr="00C54996" w:rsidRDefault="0065586A" w:rsidP="00FF7B26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DB38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редприемане на действия за откриване на консулска служба в </w:t>
            </w:r>
            <w:r w:rsidR="00C83718" w:rsidRPr="00DB38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Единбург</w:t>
            </w:r>
            <w:r w:rsidR="00C837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C83718" w:rsidRPr="00DB38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DB38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Шотландия</w:t>
            </w:r>
            <w:r w:rsidR="00C837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</w:tcPr>
          <w:p w14:paraId="20D11D0A" w14:textId="77777777" w:rsidR="0065586A" w:rsidRPr="00C54996" w:rsidRDefault="0065586A" w:rsidP="00874C23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МВн</w:t>
            </w:r>
            <w:r w:rsidRPr="00DB38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Р, МФ, МС</w:t>
            </w:r>
          </w:p>
        </w:tc>
        <w:tc>
          <w:tcPr>
            <w:tcW w:w="4111" w:type="dxa"/>
          </w:tcPr>
          <w:p w14:paraId="1153DD4E" w14:textId="64BCC9AE" w:rsidR="0065586A" w:rsidRPr="00C54996" w:rsidRDefault="00C83718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Втората </w:t>
            </w:r>
            <w:r w:rsidR="006558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половина на 2019 г.</w:t>
            </w:r>
          </w:p>
        </w:tc>
      </w:tr>
      <w:tr w:rsidR="0065586A" w:rsidRPr="006C7A9C" w14:paraId="2918C264" w14:textId="77777777" w:rsidTr="009111B5">
        <w:trPr>
          <w:trHeight w:val="529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7CCD8" w14:textId="77777777" w:rsidR="0065586A" w:rsidRPr="00C54996" w:rsidRDefault="0065586A" w:rsidP="00874C23">
            <w:pPr>
              <w:pStyle w:val="ListParagraph"/>
              <w:ind w:left="316" w:right="7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31D7" w14:textId="77777777" w:rsidR="0065586A" w:rsidRPr="00267954" w:rsidRDefault="0065586A" w:rsidP="00874C23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Организиране на обучителен семинар за регионалните структури на дирекция „Миграция“ - МВР.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7DD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МВР - ДМ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CC58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След обнародване на измененията в ЗЧРБ </w:t>
            </w:r>
          </w:p>
          <w:p w14:paraId="6DC13B9C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5586A" w:rsidRPr="00C54996" w14:paraId="15547C4D" w14:textId="77777777" w:rsidTr="009111B5">
        <w:trPr>
          <w:trHeight w:val="463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62D67" w14:textId="77777777" w:rsidR="0065586A" w:rsidRPr="00C54996" w:rsidRDefault="0065586A" w:rsidP="00874C23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</w:tcPr>
          <w:p w14:paraId="5A688F4D" w14:textId="4056307F" w:rsidR="0065586A" w:rsidRPr="00267954" w:rsidRDefault="0065586A" w:rsidP="00874C23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Провеждане на обучения за представители на съдебната власт и </w:t>
            </w:r>
            <w:r w:rsidR="00C837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държавни служители относно съдебното сътрудничество с Обединеното кралство след оттеглянето  му от ЕС.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784E505D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МП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F6E065B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 г.</w:t>
            </w:r>
          </w:p>
          <w:p w14:paraId="6AF6B396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5586A" w:rsidRPr="00C54996" w14:paraId="2EB0C4E6" w14:textId="77777777" w:rsidTr="009111B5">
        <w:trPr>
          <w:trHeight w:val="54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164B8" w14:textId="77777777" w:rsidR="0065586A" w:rsidRPr="00C54996" w:rsidRDefault="0065586A" w:rsidP="00874C23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left w:val="single" w:sz="4" w:space="0" w:color="auto"/>
            </w:tcBorders>
          </w:tcPr>
          <w:p w14:paraId="32F1E360" w14:textId="2B4706E6" w:rsidR="0065586A" w:rsidRPr="00C54996" w:rsidRDefault="0065586A" w:rsidP="00FF7B26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Организиране на експертни семинари/обучения за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приложимите правила и разпоредби след оттеглянето на  ОК от ЕС </w:t>
            </w:r>
            <w:r w:rsidR="00C837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частта от компетентност на МТСП с участието на представители от НЗОК, НОИ, НАП, АСП, АЗ и ГИТ.</w:t>
            </w:r>
          </w:p>
        </w:tc>
        <w:tc>
          <w:tcPr>
            <w:tcW w:w="1679" w:type="dxa"/>
          </w:tcPr>
          <w:p w14:paraId="04ACAF5F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МТСП</w:t>
            </w:r>
          </w:p>
        </w:tc>
        <w:tc>
          <w:tcPr>
            <w:tcW w:w="4111" w:type="dxa"/>
          </w:tcPr>
          <w:p w14:paraId="6FD08CA7" w14:textId="04A30183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65586A" w:rsidRPr="00C54996" w14:paraId="37240E3F" w14:textId="77777777" w:rsidTr="009111B5">
        <w:trPr>
          <w:trHeight w:val="54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E8A7D" w14:textId="77777777" w:rsidR="0065586A" w:rsidRPr="00C54996" w:rsidRDefault="0065586A" w:rsidP="00874C23">
            <w:pPr>
              <w:pStyle w:val="ListParagraph"/>
              <w:ind w:left="306" w:right="7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left w:val="single" w:sz="4" w:space="0" w:color="auto"/>
            </w:tcBorders>
          </w:tcPr>
          <w:p w14:paraId="6793BC91" w14:textId="131DF010" w:rsidR="0065586A" w:rsidRPr="00C54996" w:rsidRDefault="0065586A" w:rsidP="00874C23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Участие на експерти в обучения/семинари, организирани от отговорните институции в рамките на ЕС в частта от компетентност на НОИ</w:t>
            </w:r>
            <w:r w:rsidR="00C837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</w:tcPr>
          <w:p w14:paraId="29B5FABE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НОИ</w:t>
            </w:r>
          </w:p>
        </w:tc>
        <w:tc>
          <w:tcPr>
            <w:tcW w:w="4111" w:type="dxa"/>
          </w:tcPr>
          <w:p w14:paraId="45610C5C" w14:textId="3630118A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2019 </w:t>
            </w:r>
            <w:r w:rsidR="00A14B8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г.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текущо</w:t>
            </w:r>
          </w:p>
        </w:tc>
      </w:tr>
      <w:tr w:rsidR="0065586A" w:rsidRPr="00C54996" w14:paraId="59D92936" w14:textId="77777777" w:rsidTr="009111B5">
        <w:trPr>
          <w:trHeight w:val="54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36525" w14:textId="77777777" w:rsidR="0065586A" w:rsidRPr="00C54996" w:rsidRDefault="0065586A" w:rsidP="00874C23">
            <w:pPr>
              <w:pStyle w:val="ListParagraph"/>
              <w:ind w:left="306" w:right="7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left w:val="single" w:sz="4" w:space="0" w:color="auto"/>
            </w:tcBorders>
          </w:tcPr>
          <w:p w14:paraId="1D8C299D" w14:textId="58892F63" w:rsidR="0065586A" w:rsidRPr="00C54996" w:rsidRDefault="0065586A" w:rsidP="00FF7B26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Организиране на вътрешни о</w:t>
            </w:r>
            <w:r w:rsidR="00B91C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бучения/семинари за всички 28 териториални подразделения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НОИ за действията от компетентността на НОИ при преценката и изплащането на обезщетенията от ДОО</w:t>
            </w:r>
            <w:r w:rsidR="00C837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</w:tcPr>
          <w:p w14:paraId="2525388A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НОИ</w:t>
            </w:r>
          </w:p>
        </w:tc>
        <w:tc>
          <w:tcPr>
            <w:tcW w:w="4111" w:type="dxa"/>
          </w:tcPr>
          <w:p w14:paraId="1FF6CB12" w14:textId="6BE397CB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2019 </w:t>
            </w:r>
            <w:r w:rsidR="00A14B8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г.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текущо</w:t>
            </w:r>
          </w:p>
        </w:tc>
      </w:tr>
      <w:tr w:rsidR="0065586A" w:rsidRPr="00C54996" w14:paraId="73EF4D5C" w14:textId="77777777" w:rsidTr="009111B5">
        <w:trPr>
          <w:trHeight w:val="54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ED4E1" w14:textId="77777777" w:rsidR="0065586A" w:rsidRPr="00C54996" w:rsidRDefault="0065586A" w:rsidP="00874C23">
            <w:pPr>
              <w:pStyle w:val="ListParagraph"/>
              <w:ind w:left="306" w:right="7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left w:val="single" w:sz="4" w:space="0" w:color="auto"/>
            </w:tcBorders>
          </w:tcPr>
          <w:p w14:paraId="0309BAE5" w14:textId="4ED8DB98" w:rsidR="0065586A" w:rsidRPr="00C54996" w:rsidRDefault="0065586A" w:rsidP="00874C23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Организиране на обучения/семинари на тер</w:t>
            </w:r>
            <w:r w:rsidR="00B91C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иторията на ОК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с подкрепата на българската дипломатическа мисия там, за промяната при преценката и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изплащането на обезщетенията от ДОО.</w:t>
            </w:r>
          </w:p>
        </w:tc>
        <w:tc>
          <w:tcPr>
            <w:tcW w:w="1679" w:type="dxa"/>
          </w:tcPr>
          <w:p w14:paraId="2753A01C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НОИ</w:t>
            </w:r>
          </w:p>
        </w:tc>
        <w:tc>
          <w:tcPr>
            <w:tcW w:w="4111" w:type="dxa"/>
          </w:tcPr>
          <w:p w14:paraId="4E321F80" w14:textId="0A13BC54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</w:t>
            </w:r>
            <w:r w:rsidR="00A14B8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текущо</w:t>
            </w:r>
          </w:p>
        </w:tc>
      </w:tr>
      <w:tr w:rsidR="0065586A" w:rsidRPr="00C54996" w14:paraId="5F6FF739" w14:textId="77777777" w:rsidTr="009111B5">
        <w:trPr>
          <w:trHeight w:val="542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7B6C9" w14:textId="77777777" w:rsidR="0065586A" w:rsidRPr="00C54996" w:rsidRDefault="0065586A" w:rsidP="00874C23">
            <w:pPr>
              <w:pStyle w:val="ListParagraph"/>
              <w:ind w:left="306" w:right="72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left w:val="single" w:sz="4" w:space="0" w:color="auto"/>
            </w:tcBorders>
            <w:shd w:val="clear" w:color="auto" w:fill="auto"/>
          </w:tcPr>
          <w:p w14:paraId="11AC1A4F" w14:textId="44F9F3EA" w:rsidR="0065586A" w:rsidRPr="008E3826" w:rsidRDefault="0065586A" w:rsidP="001F5A12">
            <w:pPr>
              <w:pStyle w:val="ListParagraph"/>
              <w:numPr>
                <w:ilvl w:val="1"/>
                <w:numId w:val="19"/>
              </w:numPr>
              <w:tabs>
                <w:tab w:val="left" w:pos="454"/>
              </w:tabs>
              <w:ind w:left="318" w:right="72" w:hanging="425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 на вътрешни обучения/срещи със служители от НАП във връзка с промените, в съответствие с общия подход на ЕК</w:t>
            </w:r>
            <w:r w:rsidR="001F5A12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14:paraId="127A01A6" w14:textId="77777777" w:rsidR="0065586A" w:rsidRPr="008E3826" w:rsidRDefault="0065586A" w:rsidP="00874C23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>НАП</w:t>
            </w:r>
          </w:p>
        </w:tc>
        <w:tc>
          <w:tcPr>
            <w:tcW w:w="4111" w:type="dxa"/>
            <w:shd w:val="clear" w:color="auto" w:fill="auto"/>
          </w:tcPr>
          <w:p w14:paraId="6D9DF294" w14:textId="77777777" w:rsidR="0065586A" w:rsidRPr="008E3826" w:rsidRDefault="0094351B" w:rsidP="00874C23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2019 - текущо</w:t>
            </w:r>
          </w:p>
        </w:tc>
      </w:tr>
      <w:tr w:rsidR="0065586A" w:rsidRPr="006C7A9C" w14:paraId="42FDD53A" w14:textId="77777777" w:rsidTr="009111B5">
        <w:trPr>
          <w:trHeight w:val="557"/>
        </w:trPr>
        <w:tc>
          <w:tcPr>
            <w:tcW w:w="3263" w:type="dxa"/>
            <w:vMerge w:val="restart"/>
          </w:tcPr>
          <w:p w14:paraId="656C2F6E" w14:textId="77777777" w:rsidR="0065586A" w:rsidRPr="00C54996" w:rsidRDefault="0065586A" w:rsidP="00874C23">
            <w:pPr>
              <w:pStyle w:val="ListParagraph"/>
              <w:numPr>
                <w:ilvl w:val="0"/>
                <w:numId w:val="19"/>
              </w:numPr>
              <w:ind w:left="316" w:right="72" w:hanging="28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Информационни дейности</w:t>
            </w:r>
          </w:p>
        </w:tc>
        <w:tc>
          <w:tcPr>
            <w:tcW w:w="4700" w:type="dxa"/>
          </w:tcPr>
          <w:p w14:paraId="0264741E" w14:textId="77777777" w:rsidR="0065586A" w:rsidRPr="00C54996" w:rsidRDefault="0065586A" w:rsidP="00874C23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Стратегическо координиране на съобщенията и планиране на комуникационната кампания с всички заинтересовани ведомства, като съответните ведомства акцентират върху въпросите от съответната компетентност.</w:t>
            </w:r>
          </w:p>
        </w:tc>
        <w:tc>
          <w:tcPr>
            <w:tcW w:w="1679" w:type="dxa"/>
          </w:tcPr>
          <w:p w14:paraId="62C75E9D" w14:textId="77777777" w:rsidR="0065586A" w:rsidRPr="00C54996" w:rsidRDefault="0065586A" w:rsidP="00874C23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МВнР, ПЦ и всички заинтересовани ведомства</w:t>
            </w:r>
          </w:p>
        </w:tc>
        <w:tc>
          <w:tcPr>
            <w:tcW w:w="4111" w:type="dxa"/>
          </w:tcPr>
          <w:p w14:paraId="1585A454" w14:textId="304D589C" w:rsidR="0065586A" w:rsidRPr="00C54996" w:rsidRDefault="001F5A12" w:rsidP="00874C23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 </w:t>
            </w:r>
            <w:r w:rsidR="0065586A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цялото времетраене на комуникационната кампания</w:t>
            </w:r>
          </w:p>
        </w:tc>
      </w:tr>
      <w:tr w:rsidR="0065586A" w:rsidRPr="00C54996" w14:paraId="7776440D" w14:textId="77777777" w:rsidTr="009111B5">
        <w:trPr>
          <w:trHeight w:val="557"/>
        </w:trPr>
        <w:tc>
          <w:tcPr>
            <w:tcW w:w="3263" w:type="dxa"/>
            <w:vMerge/>
          </w:tcPr>
          <w:p w14:paraId="1EE9DA14" w14:textId="77777777" w:rsidR="0065586A" w:rsidRPr="00C54996" w:rsidRDefault="0065586A" w:rsidP="00874C23">
            <w:pPr>
              <w:pStyle w:val="ListParagraph"/>
              <w:numPr>
                <w:ilvl w:val="0"/>
                <w:numId w:val="19"/>
              </w:numPr>
              <w:ind w:left="316" w:right="72" w:hanging="28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0C5FFA19" w14:textId="1CF91C4C" w:rsidR="0065586A" w:rsidRPr="00C54996" w:rsidRDefault="0065586A" w:rsidP="00874C23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Създаване на раздел в сайта на МВнР, посветен на </w:t>
            </w:r>
            <w:proofErr w:type="spellStart"/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Брекзит</w:t>
            </w:r>
            <w:proofErr w:type="spellEnd"/>
            <w:r w:rsidR="001F5A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линкове към електронните страници на съответните ведомства.</w:t>
            </w:r>
          </w:p>
        </w:tc>
        <w:tc>
          <w:tcPr>
            <w:tcW w:w="1679" w:type="dxa"/>
          </w:tcPr>
          <w:p w14:paraId="590A59D6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МВнР, ПЦ</w:t>
            </w:r>
          </w:p>
        </w:tc>
        <w:tc>
          <w:tcPr>
            <w:tcW w:w="4111" w:type="dxa"/>
          </w:tcPr>
          <w:p w14:paraId="7D254EE4" w14:textId="74DE9B1D" w:rsidR="0065586A" w:rsidRPr="00C54996" w:rsidRDefault="001F5A12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нуари </w:t>
            </w:r>
            <w:r w:rsidR="0065586A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 г.</w:t>
            </w:r>
          </w:p>
          <w:p w14:paraId="1B506D1A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D7337" w:rsidRPr="00C54996" w14:paraId="03C62179" w14:textId="77777777" w:rsidTr="009111B5">
        <w:trPr>
          <w:trHeight w:val="557"/>
        </w:trPr>
        <w:tc>
          <w:tcPr>
            <w:tcW w:w="3263" w:type="dxa"/>
            <w:vMerge/>
          </w:tcPr>
          <w:p w14:paraId="25C442D9" w14:textId="77777777" w:rsidR="005D7337" w:rsidRPr="00C54996" w:rsidRDefault="005D7337" w:rsidP="00874C23">
            <w:pPr>
              <w:pStyle w:val="ListParagraph"/>
              <w:numPr>
                <w:ilvl w:val="0"/>
                <w:numId w:val="19"/>
              </w:numPr>
              <w:ind w:left="316" w:right="72" w:hanging="28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shd w:val="clear" w:color="auto" w:fill="auto"/>
          </w:tcPr>
          <w:p w14:paraId="7545390C" w14:textId="3370E4AD" w:rsidR="005D7337" w:rsidRPr="00C54996" w:rsidRDefault="005D7337" w:rsidP="00874C23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Предоставяне на всекидневни консултации на българските граждани, пребиваващи в ОК, свързани с правата им след </w:t>
            </w:r>
            <w:proofErr w:type="spellStart"/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Брекзит</w:t>
            </w:r>
            <w:proofErr w:type="spellEnd"/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процедурата за кандидатстване за статут на уседналост.</w:t>
            </w:r>
          </w:p>
        </w:tc>
        <w:tc>
          <w:tcPr>
            <w:tcW w:w="1679" w:type="dxa"/>
            <w:shd w:val="clear" w:color="auto" w:fill="auto"/>
          </w:tcPr>
          <w:p w14:paraId="7BAA86BA" w14:textId="0E65896F" w:rsidR="005D7337" w:rsidRPr="00C54996" w:rsidRDefault="005D7337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МВнР</w:t>
            </w:r>
          </w:p>
        </w:tc>
        <w:tc>
          <w:tcPr>
            <w:tcW w:w="4111" w:type="dxa"/>
            <w:shd w:val="clear" w:color="auto" w:fill="auto"/>
          </w:tcPr>
          <w:p w14:paraId="57FF9A0F" w14:textId="1CBE81AB" w:rsidR="005D7337" w:rsidRPr="00C54996" w:rsidRDefault="005D7337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 април 2018 г. – 31 декември 2019 г.</w:t>
            </w:r>
          </w:p>
        </w:tc>
      </w:tr>
      <w:tr w:rsidR="0065586A" w:rsidRPr="00C54996" w14:paraId="0D8A7B98" w14:textId="77777777" w:rsidTr="009111B5">
        <w:trPr>
          <w:trHeight w:val="557"/>
        </w:trPr>
        <w:tc>
          <w:tcPr>
            <w:tcW w:w="3263" w:type="dxa"/>
            <w:vMerge/>
          </w:tcPr>
          <w:p w14:paraId="0F1D9D1D" w14:textId="77777777" w:rsidR="0065586A" w:rsidRPr="00C54996" w:rsidRDefault="0065586A" w:rsidP="00874C23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7E2114B5" w14:textId="77777777" w:rsidR="0065586A" w:rsidRPr="00C54996" w:rsidRDefault="0065586A" w:rsidP="00874C23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Изготвяне на подробна информация за процеса на подмяна на документите на британските граждани, която да е налична на сайта на МВР и на страницата на дирекция „Миграция“ – МВР</w:t>
            </w:r>
          </w:p>
        </w:tc>
        <w:tc>
          <w:tcPr>
            <w:tcW w:w="1679" w:type="dxa"/>
          </w:tcPr>
          <w:p w14:paraId="56246647" w14:textId="77777777" w:rsidR="0065586A" w:rsidRPr="00C54996" w:rsidRDefault="0065586A" w:rsidP="00874C2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МВР – ДМ</w:t>
            </w:r>
          </w:p>
        </w:tc>
        <w:tc>
          <w:tcPr>
            <w:tcW w:w="4111" w:type="dxa"/>
          </w:tcPr>
          <w:p w14:paraId="4D749BD1" w14:textId="7651D209" w:rsidR="0065586A" w:rsidRPr="00C54996" w:rsidRDefault="001F5A12" w:rsidP="00874C23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арт </w:t>
            </w:r>
            <w:r w:rsidR="0065586A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 г.</w:t>
            </w:r>
          </w:p>
        </w:tc>
      </w:tr>
      <w:tr w:rsidR="0065586A" w:rsidRPr="00C54996" w14:paraId="0C8C844C" w14:textId="77777777" w:rsidTr="009111B5">
        <w:trPr>
          <w:trHeight w:val="557"/>
        </w:trPr>
        <w:tc>
          <w:tcPr>
            <w:tcW w:w="3263" w:type="dxa"/>
            <w:vMerge/>
          </w:tcPr>
          <w:p w14:paraId="43D08716" w14:textId="77777777" w:rsidR="0065586A" w:rsidRPr="00C54996" w:rsidRDefault="0065586A" w:rsidP="004C6268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31DB29A4" w14:textId="77777777" w:rsidR="0065586A" w:rsidRPr="006C6CE7" w:rsidRDefault="0065586A" w:rsidP="004C6268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C6C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Обособяване на специална секция относно </w:t>
            </w:r>
            <w:proofErr w:type="spellStart"/>
            <w:r w:rsidRPr="006C6C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Брекзит</w:t>
            </w:r>
            <w:proofErr w:type="spellEnd"/>
            <w:r w:rsidRPr="006C6C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уебстраницата на </w:t>
            </w:r>
            <w:r w:rsidRPr="006C6C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Министерството на правосъдието във версиите на български език и на английски език. </w:t>
            </w:r>
          </w:p>
        </w:tc>
        <w:tc>
          <w:tcPr>
            <w:tcW w:w="1679" w:type="dxa"/>
          </w:tcPr>
          <w:p w14:paraId="3FD93977" w14:textId="77777777" w:rsidR="0065586A" w:rsidRPr="006C6CE7" w:rsidRDefault="0065586A" w:rsidP="004C6268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C6C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МП</w:t>
            </w:r>
          </w:p>
        </w:tc>
        <w:tc>
          <w:tcPr>
            <w:tcW w:w="4111" w:type="dxa"/>
          </w:tcPr>
          <w:p w14:paraId="0B7E6F9D" w14:textId="77777777" w:rsidR="0065586A" w:rsidRPr="006C6CE7" w:rsidRDefault="0065586A" w:rsidP="004C6268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E38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C6CE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март 2019 г.</w:t>
            </w:r>
          </w:p>
        </w:tc>
      </w:tr>
      <w:tr w:rsidR="0065586A" w:rsidRPr="00C54996" w14:paraId="5C4F05CA" w14:textId="77777777" w:rsidTr="009111B5">
        <w:trPr>
          <w:trHeight w:val="557"/>
        </w:trPr>
        <w:tc>
          <w:tcPr>
            <w:tcW w:w="3263" w:type="dxa"/>
            <w:vMerge/>
          </w:tcPr>
          <w:p w14:paraId="05BC1C2C" w14:textId="77777777" w:rsidR="0065586A" w:rsidRPr="00C54996" w:rsidRDefault="0065586A" w:rsidP="00742EE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7F2E" w14:textId="4606A869" w:rsidR="0065586A" w:rsidRPr="00230465" w:rsidRDefault="0065586A" w:rsidP="00FF7B26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E38F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Информиране на дружествата, регистрирани на територията на Република България</w:t>
            </w:r>
            <w:r w:rsidR="001F5A1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,</w:t>
            </w:r>
            <w:r w:rsidRPr="00CE38F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за последиците от изл</w:t>
            </w:r>
            <w:r w:rsidR="00B91CE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изането на ОК </w:t>
            </w:r>
            <w:r w:rsidRPr="00CE38F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от ЕС в сътрудничество с Българска стопанка камара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,</w:t>
            </w:r>
            <w:r w:rsidRPr="00CE38F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Българска търговско-промишлена палата и Агенция по вписванията</w:t>
            </w:r>
            <w:r w:rsidR="001F5A1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E39" w14:textId="77777777" w:rsidR="0065586A" w:rsidRPr="004D6E1E" w:rsidRDefault="0065586A" w:rsidP="00742EE4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1142" w14:textId="77777777" w:rsidR="0065586A" w:rsidRPr="00230465" w:rsidRDefault="0065586A" w:rsidP="00742EE4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 март 2019 г.</w:t>
            </w:r>
          </w:p>
        </w:tc>
      </w:tr>
      <w:tr w:rsidR="0065586A" w:rsidRPr="0094351B" w14:paraId="34CC2C3A" w14:textId="77777777" w:rsidTr="009111B5">
        <w:trPr>
          <w:trHeight w:val="557"/>
        </w:trPr>
        <w:tc>
          <w:tcPr>
            <w:tcW w:w="3263" w:type="dxa"/>
            <w:vMerge/>
          </w:tcPr>
          <w:p w14:paraId="5E9DF71D" w14:textId="77777777" w:rsidR="0065586A" w:rsidRPr="00C54996" w:rsidRDefault="0065586A" w:rsidP="00742EE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6D1E007A" w14:textId="77777777" w:rsidR="0065586A" w:rsidRPr="00C54996" w:rsidRDefault="0065586A" w:rsidP="00742EE4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Създаване в МТСП, с участието на представители от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МЗ, ДАЗД,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ВРБ, НЗОК, НОИ, НАП, на постоянна РГ „</w:t>
            </w:r>
            <w:proofErr w:type="spellStart"/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Брекзит</w:t>
            </w:r>
            <w:proofErr w:type="spellEnd"/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 за осигуряване на оперативност при разглеждането на постъпили документи и подготовката на становища и препоръки.</w:t>
            </w:r>
          </w:p>
        </w:tc>
        <w:tc>
          <w:tcPr>
            <w:tcW w:w="1679" w:type="dxa"/>
          </w:tcPr>
          <w:p w14:paraId="33054C92" w14:textId="77777777" w:rsidR="0065586A" w:rsidRPr="00C54996" w:rsidRDefault="0065586A" w:rsidP="00742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МТСП</w:t>
            </w:r>
          </w:p>
          <w:p w14:paraId="6D574771" w14:textId="77777777" w:rsidR="0065586A" w:rsidRPr="00C54996" w:rsidRDefault="0065586A" w:rsidP="00742EE4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11" w:type="dxa"/>
          </w:tcPr>
          <w:p w14:paraId="485CA20D" w14:textId="3BF25368" w:rsidR="0065586A" w:rsidRPr="00C54996" w:rsidRDefault="0065586A" w:rsidP="00742E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E38F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ноември 2018 г.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F5A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noBreakHyphen/>
            </w:r>
            <w:r w:rsidR="001F5A12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 юни 2021 г.</w:t>
            </w:r>
          </w:p>
          <w:p w14:paraId="24C1AB0F" w14:textId="77777777" w:rsidR="0065586A" w:rsidRPr="00C54996" w:rsidRDefault="0065586A" w:rsidP="00742EE4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5586A" w:rsidRPr="00C54996" w14:paraId="0FE5CE9C" w14:textId="77777777" w:rsidTr="009111B5">
        <w:trPr>
          <w:trHeight w:val="557"/>
        </w:trPr>
        <w:tc>
          <w:tcPr>
            <w:tcW w:w="3263" w:type="dxa"/>
            <w:vMerge/>
          </w:tcPr>
          <w:p w14:paraId="17C97561" w14:textId="77777777" w:rsidR="0065586A" w:rsidRPr="00C54996" w:rsidRDefault="0065586A" w:rsidP="00742EE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26A8C895" w14:textId="77777777" w:rsidR="0065586A" w:rsidRPr="00C54996" w:rsidRDefault="0065586A" w:rsidP="00742EE4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Възможни съвместни инициативи с Британското посолство относно разясняване правата в областта на заетостта и социалната сигурност на британските поданици, пребиваващи или работещи в Република България след </w:t>
            </w:r>
            <w:proofErr w:type="spellStart"/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Брекзит</w:t>
            </w:r>
            <w:proofErr w:type="spellEnd"/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</w:tcPr>
          <w:p w14:paraId="58CC96B4" w14:textId="1FE365B6" w:rsidR="0065586A" w:rsidRPr="00C54996" w:rsidRDefault="0065586A" w:rsidP="00410DD5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МТСП-МВнР- </w:t>
            </w:r>
          </w:p>
        </w:tc>
        <w:tc>
          <w:tcPr>
            <w:tcW w:w="4111" w:type="dxa"/>
          </w:tcPr>
          <w:p w14:paraId="3BBE5593" w14:textId="77777777" w:rsidR="0065586A" w:rsidRPr="00C54996" w:rsidRDefault="0065586A" w:rsidP="00742EE4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2019 -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2020 г.</w:t>
            </w:r>
          </w:p>
        </w:tc>
      </w:tr>
      <w:tr w:rsidR="0065586A" w:rsidRPr="00C54996" w14:paraId="0A16618C" w14:textId="77777777" w:rsidTr="009111B5">
        <w:trPr>
          <w:trHeight w:val="616"/>
        </w:trPr>
        <w:tc>
          <w:tcPr>
            <w:tcW w:w="3263" w:type="dxa"/>
            <w:vMerge/>
          </w:tcPr>
          <w:p w14:paraId="7E33E0DA" w14:textId="77777777" w:rsidR="0065586A" w:rsidRPr="00C54996" w:rsidRDefault="0065586A" w:rsidP="00742EE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27461584" w14:textId="77777777" w:rsidR="0065586A" w:rsidRPr="00C54996" w:rsidRDefault="0065586A" w:rsidP="00742EE4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Предоставяне на консултации и отговори на постъпили запитвания от български граждани, пребиваващи в  ОК относно техните права след </w:t>
            </w:r>
            <w:proofErr w:type="spellStart"/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Брекзит</w:t>
            </w:r>
            <w:proofErr w:type="spellEnd"/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(по телефон, електронна поща и срещи лице в лице). </w:t>
            </w:r>
          </w:p>
        </w:tc>
        <w:tc>
          <w:tcPr>
            <w:tcW w:w="1679" w:type="dxa"/>
          </w:tcPr>
          <w:p w14:paraId="46B4286B" w14:textId="77777777" w:rsidR="0065586A" w:rsidRDefault="0065586A" w:rsidP="00742EE4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МТСП-СТСВ</w:t>
            </w:r>
          </w:p>
          <w:p w14:paraId="087F64F2" w14:textId="77777777" w:rsidR="0065586A" w:rsidRDefault="0065586A" w:rsidP="00742EE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A5043C0" w14:textId="77777777" w:rsidR="0065586A" w:rsidRPr="00C71A3B" w:rsidRDefault="0065586A" w:rsidP="00742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11" w:type="dxa"/>
          </w:tcPr>
          <w:p w14:paraId="1443DA32" w14:textId="2705658C" w:rsidR="0065586A" w:rsidRPr="00C54996" w:rsidRDefault="001F5A12" w:rsidP="00742EE4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 </w:t>
            </w:r>
            <w:r w:rsidR="006558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27 ноември 2018 г. - </w:t>
            </w:r>
            <w:r w:rsidR="0065586A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текущо</w:t>
            </w:r>
          </w:p>
        </w:tc>
      </w:tr>
      <w:tr w:rsidR="0065586A" w:rsidRPr="0094351B" w14:paraId="56E9DECE" w14:textId="77777777" w:rsidTr="009111B5">
        <w:trPr>
          <w:trHeight w:val="616"/>
        </w:trPr>
        <w:tc>
          <w:tcPr>
            <w:tcW w:w="3263" w:type="dxa"/>
            <w:vMerge/>
          </w:tcPr>
          <w:p w14:paraId="17A8DFE0" w14:textId="77777777" w:rsidR="0065586A" w:rsidRPr="00C54996" w:rsidRDefault="0065586A" w:rsidP="00742EE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44A147B3" w14:textId="77777777" w:rsidR="0065586A" w:rsidRPr="00C54996" w:rsidRDefault="0065586A" w:rsidP="001F5A12">
            <w:pPr>
              <w:pStyle w:val="ListParagraph"/>
              <w:numPr>
                <w:ilvl w:val="1"/>
                <w:numId w:val="19"/>
              </w:numPr>
              <w:tabs>
                <w:tab w:val="left" w:pos="454"/>
              </w:tabs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Информация относно реда за ползване на медицинск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услуги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гражданите на Република България с легален престой или пребиваване в ОК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както и по отношение на лицата, попадащи извън обхвата на задължителното здравно осигуряване (чл. 82 от Закона за здравето).</w:t>
            </w:r>
          </w:p>
        </w:tc>
        <w:tc>
          <w:tcPr>
            <w:tcW w:w="1679" w:type="dxa"/>
          </w:tcPr>
          <w:p w14:paraId="7A48881F" w14:textId="77777777" w:rsidR="0065586A" w:rsidRPr="00C54996" w:rsidRDefault="0065586A" w:rsidP="00742EE4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МЗ,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НЗОК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МВнР, МТСП (Посолство на РБ в ОК – аташе по социални и трудови въпроси)</w:t>
            </w:r>
          </w:p>
          <w:p w14:paraId="4B9B1542" w14:textId="77777777" w:rsidR="0065586A" w:rsidRPr="00C54996" w:rsidRDefault="0065586A" w:rsidP="00742EE4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11" w:type="dxa"/>
          </w:tcPr>
          <w:p w14:paraId="178B5288" w14:textId="2F8185A9" w:rsidR="0065586A" w:rsidRPr="00C54996" w:rsidRDefault="001F5A12" w:rsidP="00742EE4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Текущо</w:t>
            </w:r>
          </w:p>
        </w:tc>
      </w:tr>
      <w:tr w:rsidR="0065586A" w:rsidRPr="00C54996" w14:paraId="2AC30154" w14:textId="77777777" w:rsidTr="009111B5">
        <w:trPr>
          <w:trHeight w:val="616"/>
        </w:trPr>
        <w:tc>
          <w:tcPr>
            <w:tcW w:w="3263" w:type="dxa"/>
            <w:vMerge/>
          </w:tcPr>
          <w:p w14:paraId="651575E7" w14:textId="77777777" w:rsidR="0065586A" w:rsidRPr="00C54996" w:rsidRDefault="0065586A" w:rsidP="00742EE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0358FC6F" w14:textId="331DB906" w:rsidR="0065586A" w:rsidRPr="00C54996" w:rsidRDefault="0065586A" w:rsidP="001F5A12">
            <w:pPr>
              <w:pStyle w:val="ListParagraph"/>
              <w:numPr>
                <w:ilvl w:val="1"/>
                <w:numId w:val="19"/>
              </w:numPr>
              <w:tabs>
                <w:tab w:val="left" w:pos="454"/>
              </w:tabs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Изготвяне и представяне на актуална информация на официалната страница </w:t>
            </w:r>
            <w:r w:rsidR="001F5A12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интернет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ИАЛ по отношение на процеса по пререгистрация на Притежател на разрешение за употреба (ПРУ)</w:t>
            </w:r>
          </w:p>
        </w:tc>
        <w:tc>
          <w:tcPr>
            <w:tcW w:w="1679" w:type="dxa"/>
          </w:tcPr>
          <w:p w14:paraId="07D8D5D1" w14:textId="77777777" w:rsidR="0065586A" w:rsidRPr="00C54996" w:rsidRDefault="0065586A" w:rsidP="00742EE4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ИАЛ; НСЦРЛП</w:t>
            </w:r>
          </w:p>
        </w:tc>
        <w:tc>
          <w:tcPr>
            <w:tcW w:w="4111" w:type="dxa"/>
          </w:tcPr>
          <w:p w14:paraId="248F5BD7" w14:textId="799D83CD" w:rsidR="0065586A" w:rsidRPr="00C54996" w:rsidRDefault="001F5A12" w:rsidP="00742EE4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Март </w:t>
            </w:r>
            <w:r w:rsidR="0094351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 г.</w:t>
            </w:r>
          </w:p>
        </w:tc>
      </w:tr>
      <w:tr w:rsidR="0094351B" w:rsidRPr="00C54996" w14:paraId="3E22A244" w14:textId="77777777" w:rsidTr="009111B5">
        <w:trPr>
          <w:trHeight w:val="616"/>
        </w:trPr>
        <w:tc>
          <w:tcPr>
            <w:tcW w:w="3263" w:type="dxa"/>
            <w:vMerge/>
          </w:tcPr>
          <w:p w14:paraId="1616AC2A" w14:textId="77777777" w:rsidR="0094351B" w:rsidRPr="00C54996" w:rsidRDefault="0094351B" w:rsidP="0094351B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7ED78705" w14:textId="77777777" w:rsidR="0094351B" w:rsidRPr="00C54996" w:rsidRDefault="0094351B" w:rsidP="001F5A12">
            <w:pPr>
              <w:pStyle w:val="ListParagraph"/>
              <w:numPr>
                <w:ilvl w:val="1"/>
                <w:numId w:val="19"/>
              </w:numPr>
              <w:tabs>
                <w:tab w:val="left" w:pos="454"/>
              </w:tabs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Представена информация</w:t>
            </w:r>
            <w:r w:rsidRPr="00CE3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официалната страница на ИАЛ за лекарствените продукти с ПРУ от ОК, които не са прехвърлили правата на своите продукти върху субекти в ЕС. Представяне на генерични алтернативи на тези продукти в лицето на разрешени за употреба в рамките на ЕС лекарствени продукти.</w:t>
            </w:r>
          </w:p>
        </w:tc>
        <w:tc>
          <w:tcPr>
            <w:tcW w:w="1679" w:type="dxa"/>
          </w:tcPr>
          <w:p w14:paraId="01B40CBD" w14:textId="77777777" w:rsidR="0094351B" w:rsidRDefault="0094351B" w:rsidP="0094351B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ИАЛ</w:t>
            </w:r>
            <w:r w:rsidR="00112C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63BAC3" w14:textId="532B8458" w:rsidR="00112C03" w:rsidRPr="009111B5" w:rsidRDefault="00112C03" w:rsidP="0094351B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1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НСЦРЛП</w:t>
            </w:r>
          </w:p>
        </w:tc>
        <w:tc>
          <w:tcPr>
            <w:tcW w:w="4111" w:type="dxa"/>
          </w:tcPr>
          <w:p w14:paraId="66008CB3" w14:textId="778F5FCC" w:rsidR="0094351B" w:rsidRPr="00C54996" w:rsidRDefault="001F5A12" w:rsidP="0094351B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Март </w:t>
            </w:r>
            <w:r w:rsidR="0094351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 г.</w:t>
            </w:r>
          </w:p>
        </w:tc>
      </w:tr>
      <w:tr w:rsidR="0094351B" w:rsidRPr="00C54996" w14:paraId="04264BD1" w14:textId="77777777" w:rsidTr="009111B5">
        <w:trPr>
          <w:trHeight w:val="616"/>
        </w:trPr>
        <w:tc>
          <w:tcPr>
            <w:tcW w:w="3263" w:type="dxa"/>
            <w:vMerge/>
          </w:tcPr>
          <w:p w14:paraId="51B7F27A" w14:textId="77777777" w:rsidR="0094351B" w:rsidRPr="00C54996" w:rsidRDefault="0094351B" w:rsidP="0094351B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18DE221E" w14:textId="77777777" w:rsidR="0094351B" w:rsidRPr="00C54996" w:rsidRDefault="0094351B" w:rsidP="001F5A12">
            <w:pPr>
              <w:pStyle w:val="ListParagraph"/>
              <w:numPr>
                <w:ilvl w:val="1"/>
                <w:numId w:val="19"/>
              </w:numPr>
              <w:tabs>
                <w:tab w:val="left" w:pos="454"/>
              </w:tabs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Провеждане на срещи между институциите и заинтересованите страни ПРУ, НПО, медицински специалисти с цел информиране и предоставяне на адекватна информация 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по процеса на пререгистрация на ПРУ от ОК.</w:t>
            </w:r>
          </w:p>
        </w:tc>
        <w:tc>
          <w:tcPr>
            <w:tcW w:w="1679" w:type="dxa"/>
          </w:tcPr>
          <w:p w14:paraId="1CCF8CAD" w14:textId="77777777" w:rsidR="0094351B" w:rsidRPr="00C54996" w:rsidRDefault="0094351B" w:rsidP="0094351B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МЗ,ИАЛ, НЗОК</w:t>
            </w:r>
          </w:p>
        </w:tc>
        <w:tc>
          <w:tcPr>
            <w:tcW w:w="4111" w:type="dxa"/>
          </w:tcPr>
          <w:p w14:paraId="61549007" w14:textId="77F567F2" w:rsidR="0094351B" w:rsidRPr="00C54996" w:rsidRDefault="001F5A12" w:rsidP="0094351B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Постоянен</w:t>
            </w:r>
          </w:p>
        </w:tc>
      </w:tr>
      <w:tr w:rsidR="0094351B" w:rsidRPr="00C54996" w14:paraId="7F8CC4B6" w14:textId="77777777" w:rsidTr="009111B5">
        <w:trPr>
          <w:trHeight w:val="616"/>
        </w:trPr>
        <w:tc>
          <w:tcPr>
            <w:tcW w:w="3263" w:type="dxa"/>
            <w:vMerge/>
          </w:tcPr>
          <w:p w14:paraId="4C373A49" w14:textId="77777777" w:rsidR="0094351B" w:rsidRPr="00C54996" w:rsidRDefault="0094351B" w:rsidP="0094351B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7DC3E68C" w14:textId="00E814A3" w:rsidR="0094351B" w:rsidRPr="00C54996" w:rsidRDefault="0094351B" w:rsidP="001F5A12">
            <w:pPr>
              <w:pStyle w:val="ListParagraph"/>
              <w:numPr>
                <w:ilvl w:val="1"/>
                <w:numId w:val="19"/>
              </w:numPr>
              <w:tabs>
                <w:tab w:val="left" w:pos="454"/>
              </w:tabs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Предоставяне по</w:t>
            </w:r>
            <w:r w:rsidR="00B91C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подходящ начин чрез сайта на Патентно ведомство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информация на заинтересованите страни за необходимостта от предприемане на незабавни действия с оглед защита на притежаваните от тях права на територи</w:t>
            </w:r>
            <w:r w:rsidR="00B91CE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ята на ОК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</w:tcPr>
          <w:p w14:paraId="5F707581" w14:textId="77777777" w:rsidR="0094351B" w:rsidRPr="00C54996" w:rsidRDefault="0094351B" w:rsidP="0094351B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Патентно ведомство </w:t>
            </w:r>
          </w:p>
        </w:tc>
        <w:tc>
          <w:tcPr>
            <w:tcW w:w="4111" w:type="dxa"/>
          </w:tcPr>
          <w:p w14:paraId="7858BE63" w14:textId="3B84EF00" w:rsidR="0094351B" w:rsidRPr="00C54996" w:rsidRDefault="001F5A12" w:rsidP="0094351B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евруари </w:t>
            </w:r>
            <w:r w:rsidR="0094351B"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2019 - март 2019</w:t>
            </w:r>
          </w:p>
        </w:tc>
      </w:tr>
      <w:tr w:rsidR="0094351B" w:rsidRPr="00C54996" w14:paraId="00338E0B" w14:textId="77777777" w:rsidTr="009111B5">
        <w:trPr>
          <w:trHeight w:val="616"/>
        </w:trPr>
        <w:tc>
          <w:tcPr>
            <w:tcW w:w="3263" w:type="dxa"/>
            <w:vMerge/>
          </w:tcPr>
          <w:p w14:paraId="566377EC" w14:textId="77777777" w:rsidR="0094351B" w:rsidRPr="00C54996" w:rsidRDefault="0094351B" w:rsidP="0094351B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40FC71AD" w14:textId="4FDB1EA9" w:rsidR="0094351B" w:rsidRPr="00C54996" w:rsidRDefault="0094351B" w:rsidP="00FF7B26">
            <w:pPr>
              <w:pStyle w:val="ListParagraph"/>
              <w:numPr>
                <w:ilvl w:val="1"/>
                <w:numId w:val="19"/>
              </w:numPr>
              <w:tabs>
                <w:tab w:val="left" w:pos="454"/>
              </w:tabs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Регулярно актуализиране на публикуваната информация за бизнеса и гражданите на електронната страница</w:t>
            </w:r>
            <w:r w:rsidR="00AB50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Агенция „Митници“.</w:t>
            </w:r>
          </w:p>
        </w:tc>
        <w:tc>
          <w:tcPr>
            <w:tcW w:w="1679" w:type="dxa"/>
          </w:tcPr>
          <w:p w14:paraId="2FA1C4A1" w14:textId="77777777" w:rsidR="0094351B" w:rsidRPr="00C54996" w:rsidRDefault="0094351B" w:rsidP="0094351B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Агенция „Митници“</w:t>
            </w:r>
          </w:p>
        </w:tc>
        <w:tc>
          <w:tcPr>
            <w:tcW w:w="4111" w:type="dxa"/>
          </w:tcPr>
          <w:p w14:paraId="6C01129A" w14:textId="788F22C4" w:rsidR="0094351B" w:rsidRPr="00C54996" w:rsidRDefault="00AB5019" w:rsidP="0094351B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Постоянен</w:t>
            </w:r>
          </w:p>
        </w:tc>
      </w:tr>
      <w:tr w:rsidR="0094351B" w:rsidRPr="00C54996" w14:paraId="000A8050" w14:textId="77777777" w:rsidTr="009111B5">
        <w:trPr>
          <w:trHeight w:val="616"/>
        </w:trPr>
        <w:tc>
          <w:tcPr>
            <w:tcW w:w="3263" w:type="dxa"/>
            <w:vMerge/>
          </w:tcPr>
          <w:p w14:paraId="54DCE548" w14:textId="77777777" w:rsidR="0094351B" w:rsidRPr="00C54996" w:rsidRDefault="0094351B" w:rsidP="0094351B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shd w:val="clear" w:color="auto" w:fill="auto"/>
          </w:tcPr>
          <w:p w14:paraId="3954D838" w14:textId="77777777" w:rsidR="0094351B" w:rsidRPr="008E3826" w:rsidRDefault="0094351B" w:rsidP="00AB5019">
            <w:pPr>
              <w:pStyle w:val="ListParagraph"/>
              <w:numPr>
                <w:ilvl w:val="1"/>
                <w:numId w:val="19"/>
              </w:numPr>
              <w:tabs>
                <w:tab w:val="left" w:pos="364"/>
              </w:tabs>
              <w:ind w:left="318" w:right="72" w:hanging="425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Публикуване на информация на външната страница на НАП с актуална информация и препоръки за задължените лица </w:t>
            </w:r>
          </w:p>
        </w:tc>
        <w:tc>
          <w:tcPr>
            <w:tcW w:w="1679" w:type="dxa"/>
            <w:shd w:val="clear" w:color="auto" w:fill="auto"/>
          </w:tcPr>
          <w:p w14:paraId="06F7B523" w14:textId="77777777" w:rsidR="0094351B" w:rsidRPr="008E3826" w:rsidRDefault="0094351B" w:rsidP="0094351B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>НАП</w:t>
            </w:r>
          </w:p>
        </w:tc>
        <w:tc>
          <w:tcPr>
            <w:tcW w:w="4111" w:type="dxa"/>
            <w:shd w:val="clear" w:color="auto" w:fill="auto"/>
          </w:tcPr>
          <w:p w14:paraId="67ECBC8E" w14:textId="77777777" w:rsidR="0094351B" w:rsidRPr="009111B5" w:rsidRDefault="0094351B" w:rsidP="0094351B">
            <w:pPr>
              <w:ind w:right="72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11B5">
              <w:rPr>
                <w:rFonts w:ascii="Times New Roman" w:hAnsi="Times New Roman"/>
                <w:sz w:val="24"/>
                <w:szCs w:val="24"/>
                <w:lang w:val="bg-BG"/>
              </w:rPr>
              <w:t>31.12.2019 г.</w:t>
            </w:r>
          </w:p>
        </w:tc>
      </w:tr>
      <w:tr w:rsidR="0094351B" w:rsidRPr="00C54996" w14:paraId="472E7370" w14:textId="77777777" w:rsidTr="009111B5">
        <w:trPr>
          <w:trHeight w:val="616"/>
        </w:trPr>
        <w:tc>
          <w:tcPr>
            <w:tcW w:w="3263" w:type="dxa"/>
            <w:vMerge/>
          </w:tcPr>
          <w:p w14:paraId="2DE91FAE" w14:textId="77777777" w:rsidR="0094351B" w:rsidRPr="00C54996" w:rsidRDefault="0094351B" w:rsidP="0094351B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</w:tcPr>
          <w:p w14:paraId="63712CE7" w14:textId="7C67A23A" w:rsidR="0094351B" w:rsidRPr="00C54996" w:rsidRDefault="0094351B" w:rsidP="00AB5019">
            <w:pPr>
              <w:pStyle w:val="ListParagraph"/>
              <w:numPr>
                <w:ilvl w:val="1"/>
                <w:numId w:val="19"/>
              </w:numPr>
              <w:tabs>
                <w:tab w:val="left" w:pos="454"/>
              </w:tabs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Изготвяне на комуникационна стратегия за адекватното и ефективно комуникиране на предстоящите промени и провеждане на дългосрочна информационна кампания </w:t>
            </w:r>
            <w:r w:rsidRPr="002679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минимум 3 години</w:t>
            </w:r>
            <w:r w:rsidRPr="002679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частта социално осигуряване, насочена към засегнатите</w:t>
            </w:r>
            <w:r w:rsidR="00AB50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</w:tcPr>
          <w:p w14:paraId="07D48778" w14:textId="77777777" w:rsidR="0094351B" w:rsidRPr="00C54996" w:rsidRDefault="0094351B" w:rsidP="0094351B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НОИ</w:t>
            </w:r>
          </w:p>
        </w:tc>
        <w:tc>
          <w:tcPr>
            <w:tcW w:w="4111" w:type="dxa"/>
          </w:tcPr>
          <w:p w14:paraId="7F5DA922" w14:textId="77777777" w:rsidR="0094351B" w:rsidRPr="00C54996" w:rsidRDefault="0094351B" w:rsidP="0094351B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5499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2019 - текущо</w:t>
            </w:r>
          </w:p>
        </w:tc>
      </w:tr>
      <w:tr w:rsidR="0094351B" w:rsidRPr="00C54996" w14:paraId="1E313119" w14:textId="77777777" w:rsidTr="009111B5">
        <w:trPr>
          <w:trHeight w:val="616"/>
        </w:trPr>
        <w:tc>
          <w:tcPr>
            <w:tcW w:w="3263" w:type="dxa"/>
            <w:vMerge/>
          </w:tcPr>
          <w:p w14:paraId="5C0F73B7" w14:textId="77777777" w:rsidR="0094351B" w:rsidRPr="00C54996" w:rsidRDefault="0094351B" w:rsidP="0094351B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shd w:val="clear" w:color="auto" w:fill="auto"/>
          </w:tcPr>
          <w:p w14:paraId="57D72020" w14:textId="10E1AC20" w:rsidR="0094351B" w:rsidRPr="00C54996" w:rsidRDefault="0094351B" w:rsidP="00AB5019">
            <w:pPr>
              <w:pStyle w:val="ListParagraph"/>
              <w:numPr>
                <w:ilvl w:val="1"/>
                <w:numId w:val="19"/>
              </w:numPr>
              <w:tabs>
                <w:tab w:val="left" w:pos="454"/>
              </w:tabs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91D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Съставяне на уебстраница, свързана с промените в областта на туризма след </w:t>
            </w:r>
            <w:proofErr w:type="spellStart"/>
            <w:r w:rsidRPr="00291D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Брекзит</w:t>
            </w:r>
            <w:proofErr w:type="spellEnd"/>
            <w:r w:rsidR="00AB50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72F853FF" w14:textId="77777777" w:rsidR="0094351B" w:rsidRPr="00C54996" w:rsidRDefault="0094351B" w:rsidP="0094351B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МТ</w:t>
            </w:r>
          </w:p>
        </w:tc>
        <w:tc>
          <w:tcPr>
            <w:tcW w:w="4111" w:type="dxa"/>
            <w:shd w:val="clear" w:color="auto" w:fill="auto"/>
          </w:tcPr>
          <w:p w14:paraId="3BBB5ED0" w14:textId="4F55C6BB" w:rsidR="0094351B" w:rsidRPr="00C54996" w:rsidRDefault="0094351B" w:rsidP="0094351B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Края </w:t>
            </w:r>
            <w:r w:rsidR="00AB50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2019 </w:t>
            </w:r>
            <w:r w:rsidR="00A14B8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4351B" w:rsidRPr="00C54996" w14:paraId="121EA454" w14:textId="77777777" w:rsidTr="009111B5">
        <w:trPr>
          <w:trHeight w:val="616"/>
        </w:trPr>
        <w:tc>
          <w:tcPr>
            <w:tcW w:w="3263" w:type="dxa"/>
            <w:vMerge/>
          </w:tcPr>
          <w:p w14:paraId="60355642" w14:textId="77777777" w:rsidR="0094351B" w:rsidRPr="00C54996" w:rsidRDefault="0094351B" w:rsidP="0094351B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shd w:val="clear" w:color="auto" w:fill="auto"/>
          </w:tcPr>
          <w:p w14:paraId="793B1B6F" w14:textId="283AFDEE" w:rsidR="0094351B" w:rsidRPr="00291D08" w:rsidRDefault="0094351B" w:rsidP="00AB5019">
            <w:pPr>
              <w:pStyle w:val="ListParagraph"/>
              <w:numPr>
                <w:ilvl w:val="1"/>
                <w:numId w:val="19"/>
              </w:numPr>
              <w:tabs>
                <w:tab w:val="left" w:pos="454"/>
              </w:tabs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91D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Провеждане на информационни кампании за българския туристически бранш на регионално ниво за </w:t>
            </w:r>
            <w:r w:rsidRPr="00291D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състоянието на отношения</w:t>
            </w:r>
            <w:r w:rsidR="00AB50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</w:t>
            </w:r>
            <w:r w:rsidRPr="00291D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между двете страни след </w:t>
            </w:r>
            <w:proofErr w:type="spellStart"/>
            <w:r w:rsidRPr="00291D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Брекзит</w:t>
            </w:r>
            <w:proofErr w:type="spellEnd"/>
          </w:p>
        </w:tc>
        <w:tc>
          <w:tcPr>
            <w:tcW w:w="1679" w:type="dxa"/>
            <w:shd w:val="clear" w:color="auto" w:fill="auto"/>
          </w:tcPr>
          <w:p w14:paraId="6B985C05" w14:textId="77777777" w:rsidR="0094351B" w:rsidRDefault="0094351B" w:rsidP="0094351B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МТ</w:t>
            </w:r>
          </w:p>
        </w:tc>
        <w:tc>
          <w:tcPr>
            <w:tcW w:w="4111" w:type="dxa"/>
            <w:shd w:val="clear" w:color="auto" w:fill="auto"/>
          </w:tcPr>
          <w:p w14:paraId="4F0F1ED5" w14:textId="60D89702" w:rsidR="0094351B" w:rsidRDefault="0094351B" w:rsidP="0094351B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Края </w:t>
            </w:r>
            <w:r w:rsidR="00AB50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</w:t>
            </w:r>
            <w:r w:rsidR="00A14B8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</w:tc>
      </w:tr>
      <w:tr w:rsidR="0094351B" w:rsidRPr="00C54996" w14:paraId="3CCD8C75" w14:textId="77777777" w:rsidTr="009111B5">
        <w:trPr>
          <w:trHeight w:val="616"/>
        </w:trPr>
        <w:tc>
          <w:tcPr>
            <w:tcW w:w="3263" w:type="dxa"/>
            <w:vMerge/>
          </w:tcPr>
          <w:p w14:paraId="3C92E0EA" w14:textId="77777777" w:rsidR="0094351B" w:rsidRPr="00C54996" w:rsidRDefault="0094351B" w:rsidP="0094351B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shd w:val="clear" w:color="auto" w:fill="auto"/>
          </w:tcPr>
          <w:p w14:paraId="69CB45E6" w14:textId="50ACD566" w:rsidR="0094351B" w:rsidRPr="00291D08" w:rsidRDefault="0094351B" w:rsidP="00AB5019">
            <w:pPr>
              <w:pStyle w:val="ListParagraph"/>
              <w:numPr>
                <w:ilvl w:val="1"/>
                <w:numId w:val="19"/>
              </w:numPr>
              <w:tabs>
                <w:tab w:val="left" w:pos="454"/>
              </w:tabs>
              <w:ind w:left="318" w:right="72" w:hanging="42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91D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Организиране и провеждане на маркетингови кампании на територията на България и ОК относно възможностите за туристически посещения след </w:t>
            </w:r>
            <w:proofErr w:type="spellStart"/>
            <w:r w:rsidRPr="00291D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Брекзит</w:t>
            </w:r>
            <w:proofErr w:type="spellEnd"/>
            <w:r w:rsidR="00AB50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3645810A" w14:textId="77777777" w:rsidR="0094351B" w:rsidRDefault="0094351B" w:rsidP="0094351B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МТ</w:t>
            </w:r>
          </w:p>
        </w:tc>
        <w:tc>
          <w:tcPr>
            <w:tcW w:w="4111" w:type="dxa"/>
            <w:shd w:val="clear" w:color="auto" w:fill="auto"/>
          </w:tcPr>
          <w:p w14:paraId="23743979" w14:textId="55A5F7A6" w:rsidR="0094351B" w:rsidRDefault="0094351B" w:rsidP="0094351B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Края </w:t>
            </w:r>
            <w:r w:rsidR="00AB50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</w:t>
            </w:r>
            <w:r w:rsidR="00A14B8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</w:tc>
      </w:tr>
      <w:tr w:rsidR="0094351B" w:rsidRPr="00C54996" w14:paraId="0289B03F" w14:textId="77777777" w:rsidTr="009111B5">
        <w:trPr>
          <w:trHeight w:val="616"/>
        </w:trPr>
        <w:tc>
          <w:tcPr>
            <w:tcW w:w="3263" w:type="dxa"/>
            <w:vMerge/>
          </w:tcPr>
          <w:p w14:paraId="34923281" w14:textId="77777777" w:rsidR="0094351B" w:rsidRPr="00C54996" w:rsidRDefault="0094351B" w:rsidP="0094351B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700" w:type="dxa"/>
            <w:shd w:val="clear" w:color="auto" w:fill="auto"/>
          </w:tcPr>
          <w:p w14:paraId="67A85C12" w14:textId="5329F04F" w:rsidR="0094351B" w:rsidRPr="00291D08" w:rsidRDefault="00D44F08" w:rsidP="00AB5019">
            <w:pPr>
              <w:pStyle w:val="ListParagraph"/>
              <w:numPr>
                <w:ilvl w:val="1"/>
                <w:numId w:val="19"/>
              </w:numPr>
              <w:tabs>
                <w:tab w:val="left" w:pos="454"/>
              </w:tabs>
              <w:ind w:left="364" w:right="72" w:hanging="47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111B5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  <w:lang w:val="bg-BG"/>
              </w:rPr>
              <w:t>Предоставяне по подходящ начин чрез сайта на Министерството на икономиката на информация на бизнеса и заинтересованите страни по въпросите, свързани с оттеглянето на ОК от ЕС от компетентността на министерството</w:t>
            </w:r>
          </w:p>
        </w:tc>
        <w:tc>
          <w:tcPr>
            <w:tcW w:w="1679" w:type="dxa"/>
            <w:shd w:val="clear" w:color="auto" w:fill="auto"/>
          </w:tcPr>
          <w:p w14:paraId="40E11D3E" w14:textId="77777777" w:rsidR="0094351B" w:rsidRDefault="0094351B" w:rsidP="0094351B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14:paraId="172BB349" w14:textId="4270A84B" w:rsidR="0094351B" w:rsidRDefault="0094351B" w:rsidP="0094351B">
            <w:pPr>
              <w:ind w:right="7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</w:t>
            </w:r>
            <w:r w:rsidR="00A14B8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</w:tc>
      </w:tr>
      <w:tr w:rsidR="0094351B" w:rsidRPr="008E3826" w14:paraId="531BCEF6" w14:textId="77777777" w:rsidTr="009111B5">
        <w:trPr>
          <w:trHeight w:val="616"/>
        </w:trPr>
        <w:tc>
          <w:tcPr>
            <w:tcW w:w="3263" w:type="dxa"/>
          </w:tcPr>
          <w:p w14:paraId="773B0141" w14:textId="77777777" w:rsidR="0094351B" w:rsidRPr="00F078C0" w:rsidRDefault="0094351B" w:rsidP="0094351B">
            <w:pPr>
              <w:pStyle w:val="ListParagraph"/>
              <w:numPr>
                <w:ilvl w:val="0"/>
                <w:numId w:val="19"/>
              </w:numPr>
              <w:ind w:right="72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078C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Актуализиране на информационни системи</w:t>
            </w:r>
          </w:p>
        </w:tc>
        <w:tc>
          <w:tcPr>
            <w:tcW w:w="4700" w:type="dxa"/>
          </w:tcPr>
          <w:p w14:paraId="2DAC0670" w14:textId="77777777" w:rsidR="0094351B" w:rsidRPr="009E33AA" w:rsidRDefault="0094351B" w:rsidP="0094351B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E33A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Адаптиране на информационни системи </w:t>
            </w:r>
            <w:r w:rsidRPr="009E33AA">
              <w:rPr>
                <w:rFonts w:ascii="Times New Roman" w:hAnsi="Times New Roman"/>
                <w:sz w:val="24"/>
                <w:szCs w:val="24"/>
              </w:rPr>
              <w:t>VIES</w:t>
            </w:r>
            <w:r w:rsidRPr="009E33A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 w:rsidRPr="009E33AA">
              <w:rPr>
                <w:rFonts w:ascii="Times New Roman" w:hAnsi="Times New Roman"/>
                <w:sz w:val="24"/>
                <w:szCs w:val="24"/>
              </w:rPr>
              <w:t>MOSS</w:t>
            </w:r>
            <w:r w:rsidRPr="009E33A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 w:rsidRPr="009E33AA">
              <w:rPr>
                <w:rFonts w:ascii="Times New Roman" w:hAnsi="Times New Roman"/>
                <w:sz w:val="24"/>
                <w:szCs w:val="24"/>
              </w:rPr>
              <w:t>VAT</w:t>
            </w:r>
            <w:r w:rsidRPr="009E33A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9E33AA">
              <w:rPr>
                <w:rFonts w:ascii="Times New Roman" w:hAnsi="Times New Roman"/>
                <w:sz w:val="24"/>
                <w:szCs w:val="24"/>
              </w:rPr>
              <w:t>Refund</w:t>
            </w:r>
            <w:r w:rsidRPr="009E33A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 w:rsidRPr="009E33AA">
              <w:rPr>
                <w:rFonts w:ascii="Times New Roman" w:hAnsi="Times New Roman"/>
                <w:sz w:val="24"/>
                <w:szCs w:val="24"/>
              </w:rPr>
              <w:t>MARC</w:t>
            </w:r>
            <w:r w:rsidRPr="009E33A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към </w:t>
            </w:r>
            <w:r w:rsidRPr="009E33A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оттеглянето</w:t>
            </w:r>
            <w:r w:rsidRPr="009E33A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Великобритания</w:t>
            </w:r>
          </w:p>
        </w:tc>
        <w:tc>
          <w:tcPr>
            <w:tcW w:w="1679" w:type="dxa"/>
          </w:tcPr>
          <w:p w14:paraId="3B7FCFC7" w14:textId="77777777" w:rsidR="0094351B" w:rsidRPr="008E3826" w:rsidRDefault="0094351B" w:rsidP="0094351B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>НАП</w:t>
            </w:r>
          </w:p>
        </w:tc>
        <w:tc>
          <w:tcPr>
            <w:tcW w:w="4111" w:type="dxa"/>
          </w:tcPr>
          <w:p w14:paraId="3152DE02" w14:textId="6C9177D7" w:rsidR="0094351B" w:rsidRPr="008E3826" w:rsidRDefault="00AB5019" w:rsidP="0094351B">
            <w:pPr>
              <w:ind w:right="72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</w:t>
            </w:r>
            <w:r w:rsidRPr="008E3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атата </w:t>
            </w:r>
            <w:r w:rsidR="0094351B" w:rsidRPr="008E3826">
              <w:rPr>
                <w:rFonts w:ascii="Times New Roman" w:hAnsi="Times New Roman"/>
                <w:sz w:val="24"/>
                <w:szCs w:val="24"/>
                <w:lang w:val="bg-BG"/>
              </w:rPr>
              <w:t>на оттегляне</w:t>
            </w:r>
          </w:p>
        </w:tc>
      </w:tr>
    </w:tbl>
    <w:p w14:paraId="6CDFA435" w14:textId="77777777" w:rsidR="00542FE3" w:rsidRPr="00C54996" w:rsidRDefault="00542FE3" w:rsidP="00A43996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542FE3" w:rsidRPr="00C54996" w:rsidSect="00741A7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A4316" w14:textId="77777777" w:rsidR="00EC1366" w:rsidRDefault="00EC1366" w:rsidP="00A373B4">
      <w:pPr>
        <w:spacing w:after="0" w:line="240" w:lineRule="auto"/>
      </w:pPr>
      <w:r>
        <w:separator/>
      </w:r>
    </w:p>
  </w:endnote>
  <w:endnote w:type="continuationSeparator" w:id="0">
    <w:p w14:paraId="5B2312DC" w14:textId="77777777" w:rsidR="00EC1366" w:rsidRDefault="00EC1366" w:rsidP="00A3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10176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0DA51" w14:textId="23A976B6" w:rsidR="00835ECE" w:rsidRDefault="00835E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A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F431E3" w14:textId="77777777" w:rsidR="00835ECE" w:rsidRDefault="00835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175F6" w14:textId="77777777" w:rsidR="00EC1366" w:rsidRDefault="00EC1366" w:rsidP="00A373B4">
      <w:pPr>
        <w:spacing w:after="0" w:line="240" w:lineRule="auto"/>
      </w:pPr>
      <w:r>
        <w:separator/>
      </w:r>
    </w:p>
  </w:footnote>
  <w:footnote w:type="continuationSeparator" w:id="0">
    <w:p w14:paraId="07B9EB39" w14:textId="77777777" w:rsidR="00EC1366" w:rsidRDefault="00EC1366" w:rsidP="00A37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521"/>
    <w:multiLevelType w:val="hybridMultilevel"/>
    <w:tmpl w:val="044E90BE"/>
    <w:lvl w:ilvl="0" w:tplc="F76696E2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2436A9"/>
    <w:multiLevelType w:val="hybridMultilevel"/>
    <w:tmpl w:val="7908A55A"/>
    <w:lvl w:ilvl="0" w:tplc="E4D67AF4">
      <w:start w:val="4"/>
      <w:numFmt w:val="bullet"/>
      <w:lvlText w:val="-"/>
      <w:lvlJc w:val="left"/>
      <w:pPr>
        <w:ind w:left="6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0C541E0B"/>
    <w:multiLevelType w:val="hybridMultilevel"/>
    <w:tmpl w:val="8FDA0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A3174"/>
    <w:multiLevelType w:val="multilevel"/>
    <w:tmpl w:val="B6BCF7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12EA3C73"/>
    <w:multiLevelType w:val="hybridMultilevel"/>
    <w:tmpl w:val="10C6C854"/>
    <w:lvl w:ilvl="0" w:tplc="0818EA16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32DB0"/>
    <w:multiLevelType w:val="hybridMultilevel"/>
    <w:tmpl w:val="6B503428"/>
    <w:lvl w:ilvl="0" w:tplc="FE5CDA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83E802FE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E3499"/>
    <w:multiLevelType w:val="multilevel"/>
    <w:tmpl w:val="E60C11F8"/>
    <w:lvl w:ilvl="0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7" w15:restartNumberingAfterBreak="0">
    <w:nsid w:val="278D1441"/>
    <w:multiLevelType w:val="hybridMultilevel"/>
    <w:tmpl w:val="E55481E0"/>
    <w:lvl w:ilvl="0" w:tplc="0818EA16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E1F5F"/>
    <w:multiLevelType w:val="hybridMultilevel"/>
    <w:tmpl w:val="703891EE"/>
    <w:lvl w:ilvl="0" w:tplc="94D2A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D1C6E"/>
    <w:multiLevelType w:val="hybridMultilevel"/>
    <w:tmpl w:val="DBDC095A"/>
    <w:lvl w:ilvl="0" w:tplc="DE6425F6">
      <w:start w:val="4"/>
      <w:numFmt w:val="bullet"/>
      <w:lvlText w:val="-"/>
      <w:lvlJc w:val="left"/>
      <w:pPr>
        <w:ind w:left="6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0" w15:restartNumberingAfterBreak="0">
    <w:nsid w:val="3FD6268A"/>
    <w:multiLevelType w:val="multilevel"/>
    <w:tmpl w:val="5D9C82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CA63F6"/>
    <w:multiLevelType w:val="hybridMultilevel"/>
    <w:tmpl w:val="B324137A"/>
    <w:lvl w:ilvl="0" w:tplc="1BEC86D2">
      <w:start w:val="4"/>
      <w:numFmt w:val="bullet"/>
      <w:lvlText w:val="-"/>
      <w:lvlJc w:val="left"/>
      <w:pPr>
        <w:ind w:left="6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2" w15:restartNumberingAfterBreak="0">
    <w:nsid w:val="49603698"/>
    <w:multiLevelType w:val="hybridMultilevel"/>
    <w:tmpl w:val="2AEE7226"/>
    <w:lvl w:ilvl="0" w:tplc="EE12E6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A031F"/>
    <w:multiLevelType w:val="hybridMultilevel"/>
    <w:tmpl w:val="A9EAEEC2"/>
    <w:lvl w:ilvl="0" w:tplc="89342AD6">
      <w:start w:val="2"/>
      <w:numFmt w:val="bullet"/>
      <w:lvlText w:val="-"/>
      <w:lvlJc w:val="left"/>
      <w:pPr>
        <w:ind w:left="6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4" w15:restartNumberingAfterBreak="0">
    <w:nsid w:val="5107368E"/>
    <w:multiLevelType w:val="multilevel"/>
    <w:tmpl w:val="45C4E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51E20C4"/>
    <w:multiLevelType w:val="multilevel"/>
    <w:tmpl w:val="6442C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E54FF8"/>
    <w:multiLevelType w:val="hybridMultilevel"/>
    <w:tmpl w:val="D4240A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B45F1"/>
    <w:multiLevelType w:val="multilevel"/>
    <w:tmpl w:val="741A6B0C"/>
    <w:lvl w:ilvl="0">
      <w:start w:val="7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18" w15:restartNumberingAfterBreak="0">
    <w:nsid w:val="685836F9"/>
    <w:multiLevelType w:val="hybridMultilevel"/>
    <w:tmpl w:val="7514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91A17"/>
    <w:multiLevelType w:val="hybridMultilevel"/>
    <w:tmpl w:val="8D14DE92"/>
    <w:lvl w:ilvl="0" w:tplc="058AE9F8">
      <w:start w:val="4"/>
      <w:numFmt w:val="bullet"/>
      <w:lvlText w:val="-"/>
      <w:lvlJc w:val="left"/>
      <w:pPr>
        <w:ind w:left="6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0" w15:restartNumberingAfterBreak="0">
    <w:nsid w:val="6E951D48"/>
    <w:multiLevelType w:val="hybridMultilevel"/>
    <w:tmpl w:val="A3A6B2B0"/>
    <w:lvl w:ilvl="0" w:tplc="024C8E82">
      <w:numFmt w:val="bullet"/>
      <w:lvlText w:val="–"/>
      <w:lvlJc w:val="left"/>
      <w:pPr>
        <w:ind w:left="35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1" w15:restartNumberingAfterBreak="0">
    <w:nsid w:val="70414BA8"/>
    <w:multiLevelType w:val="multilevel"/>
    <w:tmpl w:val="4FFE5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373B15"/>
    <w:multiLevelType w:val="multilevel"/>
    <w:tmpl w:val="C2060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7B95000"/>
    <w:multiLevelType w:val="multilevel"/>
    <w:tmpl w:val="45C4E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7E1479F"/>
    <w:multiLevelType w:val="hybridMultilevel"/>
    <w:tmpl w:val="B1FA74E0"/>
    <w:lvl w:ilvl="0" w:tplc="94D2A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071FB"/>
    <w:multiLevelType w:val="hybridMultilevel"/>
    <w:tmpl w:val="08807BFA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6" w15:restartNumberingAfterBreak="0">
    <w:nsid w:val="79743707"/>
    <w:multiLevelType w:val="multilevel"/>
    <w:tmpl w:val="AD0298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D016141"/>
    <w:multiLevelType w:val="hybridMultilevel"/>
    <w:tmpl w:val="D8443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909B0"/>
    <w:multiLevelType w:val="multilevel"/>
    <w:tmpl w:val="8D4C1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8"/>
  </w:num>
  <w:num w:numId="3">
    <w:abstractNumId w:val="15"/>
  </w:num>
  <w:num w:numId="4">
    <w:abstractNumId w:val="21"/>
  </w:num>
  <w:num w:numId="5">
    <w:abstractNumId w:val="27"/>
  </w:num>
  <w:num w:numId="6">
    <w:abstractNumId w:val="12"/>
  </w:num>
  <w:num w:numId="7">
    <w:abstractNumId w:val="0"/>
  </w:num>
  <w:num w:numId="8">
    <w:abstractNumId w:val="26"/>
  </w:num>
  <w:num w:numId="9">
    <w:abstractNumId w:val="4"/>
  </w:num>
  <w:num w:numId="10">
    <w:abstractNumId w:val="7"/>
  </w:num>
  <w:num w:numId="11">
    <w:abstractNumId w:val="5"/>
  </w:num>
  <w:num w:numId="12">
    <w:abstractNumId w:val="19"/>
  </w:num>
  <w:num w:numId="13">
    <w:abstractNumId w:val="9"/>
  </w:num>
  <w:num w:numId="14">
    <w:abstractNumId w:val="1"/>
  </w:num>
  <w:num w:numId="15">
    <w:abstractNumId w:val="11"/>
  </w:num>
  <w:num w:numId="16">
    <w:abstractNumId w:val="13"/>
  </w:num>
  <w:num w:numId="17">
    <w:abstractNumId w:val="16"/>
  </w:num>
  <w:num w:numId="18">
    <w:abstractNumId w:val="18"/>
  </w:num>
  <w:num w:numId="19">
    <w:abstractNumId w:val="6"/>
  </w:num>
  <w:num w:numId="20">
    <w:abstractNumId w:val="2"/>
  </w:num>
  <w:num w:numId="21">
    <w:abstractNumId w:val="28"/>
  </w:num>
  <w:num w:numId="22">
    <w:abstractNumId w:val="14"/>
  </w:num>
  <w:num w:numId="23">
    <w:abstractNumId w:val="25"/>
  </w:num>
  <w:num w:numId="24">
    <w:abstractNumId w:val="22"/>
  </w:num>
  <w:num w:numId="25">
    <w:abstractNumId w:val="23"/>
  </w:num>
  <w:num w:numId="26">
    <w:abstractNumId w:val="10"/>
  </w:num>
  <w:num w:numId="27">
    <w:abstractNumId w:val="17"/>
  </w:num>
  <w:num w:numId="28">
    <w:abstractNumId w:val="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75"/>
    <w:rsid w:val="00000CD2"/>
    <w:rsid w:val="00002B2B"/>
    <w:rsid w:val="00003A2F"/>
    <w:rsid w:val="0002083F"/>
    <w:rsid w:val="00021478"/>
    <w:rsid w:val="000308B4"/>
    <w:rsid w:val="00034980"/>
    <w:rsid w:val="00034998"/>
    <w:rsid w:val="00036CBE"/>
    <w:rsid w:val="00041164"/>
    <w:rsid w:val="00043B3C"/>
    <w:rsid w:val="0005132F"/>
    <w:rsid w:val="000519A8"/>
    <w:rsid w:val="00053CE8"/>
    <w:rsid w:val="000560F1"/>
    <w:rsid w:val="00056534"/>
    <w:rsid w:val="000565FF"/>
    <w:rsid w:val="00065554"/>
    <w:rsid w:val="0006727D"/>
    <w:rsid w:val="00070769"/>
    <w:rsid w:val="00073E49"/>
    <w:rsid w:val="000817F8"/>
    <w:rsid w:val="000819C3"/>
    <w:rsid w:val="00081CEC"/>
    <w:rsid w:val="000821C4"/>
    <w:rsid w:val="00083E08"/>
    <w:rsid w:val="00084CFA"/>
    <w:rsid w:val="000856BF"/>
    <w:rsid w:val="00092A48"/>
    <w:rsid w:val="00092BCA"/>
    <w:rsid w:val="0009384C"/>
    <w:rsid w:val="000959F6"/>
    <w:rsid w:val="000965D2"/>
    <w:rsid w:val="000A14AC"/>
    <w:rsid w:val="000A15E4"/>
    <w:rsid w:val="000A34DD"/>
    <w:rsid w:val="000B7686"/>
    <w:rsid w:val="000C3FBA"/>
    <w:rsid w:val="000C491C"/>
    <w:rsid w:val="000D1A69"/>
    <w:rsid w:val="000D1E0B"/>
    <w:rsid w:val="000D3462"/>
    <w:rsid w:val="000D3EB2"/>
    <w:rsid w:val="000D4365"/>
    <w:rsid w:val="000D4D73"/>
    <w:rsid w:val="000E34D5"/>
    <w:rsid w:val="000E6C41"/>
    <w:rsid w:val="000F2082"/>
    <w:rsid w:val="000F3E65"/>
    <w:rsid w:val="000F741F"/>
    <w:rsid w:val="00101B45"/>
    <w:rsid w:val="00101F85"/>
    <w:rsid w:val="00103F3E"/>
    <w:rsid w:val="00105ACF"/>
    <w:rsid w:val="00105B75"/>
    <w:rsid w:val="0010787B"/>
    <w:rsid w:val="00111DE1"/>
    <w:rsid w:val="00112C03"/>
    <w:rsid w:val="00112DD4"/>
    <w:rsid w:val="00124227"/>
    <w:rsid w:val="001256EC"/>
    <w:rsid w:val="00136021"/>
    <w:rsid w:val="001368C2"/>
    <w:rsid w:val="00142862"/>
    <w:rsid w:val="00143E02"/>
    <w:rsid w:val="001646F7"/>
    <w:rsid w:val="001650FF"/>
    <w:rsid w:val="001714F6"/>
    <w:rsid w:val="00172F28"/>
    <w:rsid w:val="00177CD0"/>
    <w:rsid w:val="00180FCD"/>
    <w:rsid w:val="001848F5"/>
    <w:rsid w:val="00190066"/>
    <w:rsid w:val="00193A88"/>
    <w:rsid w:val="00195232"/>
    <w:rsid w:val="00196426"/>
    <w:rsid w:val="001A0FCE"/>
    <w:rsid w:val="001A10DE"/>
    <w:rsid w:val="001A168F"/>
    <w:rsid w:val="001A210F"/>
    <w:rsid w:val="001A6C4E"/>
    <w:rsid w:val="001B1F7B"/>
    <w:rsid w:val="001B2759"/>
    <w:rsid w:val="001B53B2"/>
    <w:rsid w:val="001C1E41"/>
    <w:rsid w:val="001C26F9"/>
    <w:rsid w:val="001C3E13"/>
    <w:rsid w:val="001C4E1F"/>
    <w:rsid w:val="001C53BE"/>
    <w:rsid w:val="001C56BF"/>
    <w:rsid w:val="001C5C5F"/>
    <w:rsid w:val="001D261E"/>
    <w:rsid w:val="001D7268"/>
    <w:rsid w:val="001E48A1"/>
    <w:rsid w:val="001E5D07"/>
    <w:rsid w:val="001E787E"/>
    <w:rsid w:val="001F06DC"/>
    <w:rsid w:val="001F197D"/>
    <w:rsid w:val="001F1FE1"/>
    <w:rsid w:val="001F37DC"/>
    <w:rsid w:val="001F5A12"/>
    <w:rsid w:val="00201F02"/>
    <w:rsid w:val="00204EC5"/>
    <w:rsid w:val="00205CA2"/>
    <w:rsid w:val="00206105"/>
    <w:rsid w:val="00206D97"/>
    <w:rsid w:val="0021013E"/>
    <w:rsid w:val="00213DC1"/>
    <w:rsid w:val="00215472"/>
    <w:rsid w:val="002156C5"/>
    <w:rsid w:val="00222552"/>
    <w:rsid w:val="002226DE"/>
    <w:rsid w:val="00223DA0"/>
    <w:rsid w:val="00231A50"/>
    <w:rsid w:val="0024322C"/>
    <w:rsid w:val="00243E9C"/>
    <w:rsid w:val="00251CCC"/>
    <w:rsid w:val="00256008"/>
    <w:rsid w:val="00256792"/>
    <w:rsid w:val="0025704D"/>
    <w:rsid w:val="00257C15"/>
    <w:rsid w:val="00266B77"/>
    <w:rsid w:val="00267954"/>
    <w:rsid w:val="002716AC"/>
    <w:rsid w:val="00280E21"/>
    <w:rsid w:val="002811EC"/>
    <w:rsid w:val="00284C71"/>
    <w:rsid w:val="00293808"/>
    <w:rsid w:val="00295B92"/>
    <w:rsid w:val="002A5B18"/>
    <w:rsid w:val="002B4093"/>
    <w:rsid w:val="002B4BF7"/>
    <w:rsid w:val="002C10E1"/>
    <w:rsid w:val="002C2C8D"/>
    <w:rsid w:val="002C3CDF"/>
    <w:rsid w:val="002C490A"/>
    <w:rsid w:val="002C6562"/>
    <w:rsid w:val="002D4B15"/>
    <w:rsid w:val="002E21E3"/>
    <w:rsid w:val="002E75A9"/>
    <w:rsid w:val="002F18CB"/>
    <w:rsid w:val="002F2461"/>
    <w:rsid w:val="002F309F"/>
    <w:rsid w:val="002F67E6"/>
    <w:rsid w:val="002F6CDE"/>
    <w:rsid w:val="00300110"/>
    <w:rsid w:val="003032FD"/>
    <w:rsid w:val="00303FC7"/>
    <w:rsid w:val="00304C26"/>
    <w:rsid w:val="00306A33"/>
    <w:rsid w:val="003113D4"/>
    <w:rsid w:val="003153E0"/>
    <w:rsid w:val="00315EA8"/>
    <w:rsid w:val="00316323"/>
    <w:rsid w:val="00326208"/>
    <w:rsid w:val="003268E6"/>
    <w:rsid w:val="003328E2"/>
    <w:rsid w:val="003337D9"/>
    <w:rsid w:val="003355E9"/>
    <w:rsid w:val="00336BFD"/>
    <w:rsid w:val="00346B21"/>
    <w:rsid w:val="00354552"/>
    <w:rsid w:val="0035770C"/>
    <w:rsid w:val="00360E89"/>
    <w:rsid w:val="00361E6C"/>
    <w:rsid w:val="00364CF4"/>
    <w:rsid w:val="00365855"/>
    <w:rsid w:val="00367A9E"/>
    <w:rsid w:val="00373749"/>
    <w:rsid w:val="00380248"/>
    <w:rsid w:val="003803B0"/>
    <w:rsid w:val="0038387C"/>
    <w:rsid w:val="003859E2"/>
    <w:rsid w:val="00386172"/>
    <w:rsid w:val="003905B8"/>
    <w:rsid w:val="00392892"/>
    <w:rsid w:val="0039316C"/>
    <w:rsid w:val="003971DF"/>
    <w:rsid w:val="00397775"/>
    <w:rsid w:val="00397A06"/>
    <w:rsid w:val="003A0CB1"/>
    <w:rsid w:val="003A101E"/>
    <w:rsid w:val="003A5949"/>
    <w:rsid w:val="003B0D1D"/>
    <w:rsid w:val="003B2C08"/>
    <w:rsid w:val="003B4893"/>
    <w:rsid w:val="003C0FB2"/>
    <w:rsid w:val="003C1569"/>
    <w:rsid w:val="003C2541"/>
    <w:rsid w:val="003C7F99"/>
    <w:rsid w:val="003D09E7"/>
    <w:rsid w:val="003D3869"/>
    <w:rsid w:val="003D7420"/>
    <w:rsid w:val="003E00CD"/>
    <w:rsid w:val="003E3886"/>
    <w:rsid w:val="003E4BC0"/>
    <w:rsid w:val="003E6432"/>
    <w:rsid w:val="003F1493"/>
    <w:rsid w:val="003F39DB"/>
    <w:rsid w:val="003F6908"/>
    <w:rsid w:val="003F7506"/>
    <w:rsid w:val="00401066"/>
    <w:rsid w:val="00403BF4"/>
    <w:rsid w:val="00410DD5"/>
    <w:rsid w:val="00412365"/>
    <w:rsid w:val="0041312C"/>
    <w:rsid w:val="0041511A"/>
    <w:rsid w:val="00420B26"/>
    <w:rsid w:val="00424C1F"/>
    <w:rsid w:val="0042799D"/>
    <w:rsid w:val="00432231"/>
    <w:rsid w:val="00432C95"/>
    <w:rsid w:val="00436BAF"/>
    <w:rsid w:val="0044015E"/>
    <w:rsid w:val="00440D89"/>
    <w:rsid w:val="00441002"/>
    <w:rsid w:val="004412CE"/>
    <w:rsid w:val="00441F57"/>
    <w:rsid w:val="004449E9"/>
    <w:rsid w:val="00444DCA"/>
    <w:rsid w:val="00446510"/>
    <w:rsid w:val="00461F66"/>
    <w:rsid w:val="00464F9A"/>
    <w:rsid w:val="00466ACB"/>
    <w:rsid w:val="004752C5"/>
    <w:rsid w:val="004769C6"/>
    <w:rsid w:val="00482A5A"/>
    <w:rsid w:val="00485149"/>
    <w:rsid w:val="00485FFB"/>
    <w:rsid w:val="004911A1"/>
    <w:rsid w:val="00494188"/>
    <w:rsid w:val="004957F1"/>
    <w:rsid w:val="0049593D"/>
    <w:rsid w:val="004A0801"/>
    <w:rsid w:val="004A18B2"/>
    <w:rsid w:val="004A25A8"/>
    <w:rsid w:val="004A3207"/>
    <w:rsid w:val="004A38B1"/>
    <w:rsid w:val="004A548B"/>
    <w:rsid w:val="004B0583"/>
    <w:rsid w:val="004B146B"/>
    <w:rsid w:val="004B2B9C"/>
    <w:rsid w:val="004B3CE9"/>
    <w:rsid w:val="004B441F"/>
    <w:rsid w:val="004B6803"/>
    <w:rsid w:val="004C4F5E"/>
    <w:rsid w:val="004C52B7"/>
    <w:rsid w:val="004C6268"/>
    <w:rsid w:val="004C78E4"/>
    <w:rsid w:val="004D00F0"/>
    <w:rsid w:val="004D04EF"/>
    <w:rsid w:val="004D252F"/>
    <w:rsid w:val="004D26D2"/>
    <w:rsid w:val="004D2807"/>
    <w:rsid w:val="004D52BD"/>
    <w:rsid w:val="004D57FD"/>
    <w:rsid w:val="004D5E49"/>
    <w:rsid w:val="004D6092"/>
    <w:rsid w:val="004D61F3"/>
    <w:rsid w:val="004D6381"/>
    <w:rsid w:val="004D7D66"/>
    <w:rsid w:val="004E0212"/>
    <w:rsid w:val="004E14C0"/>
    <w:rsid w:val="004E2964"/>
    <w:rsid w:val="004E3197"/>
    <w:rsid w:val="004E6A6D"/>
    <w:rsid w:val="004E7C10"/>
    <w:rsid w:val="004F0E2B"/>
    <w:rsid w:val="004F27D5"/>
    <w:rsid w:val="004F3F7E"/>
    <w:rsid w:val="004F40D2"/>
    <w:rsid w:val="0050012C"/>
    <w:rsid w:val="00503E2D"/>
    <w:rsid w:val="00507820"/>
    <w:rsid w:val="00516136"/>
    <w:rsid w:val="00516277"/>
    <w:rsid w:val="00524A7F"/>
    <w:rsid w:val="00525D80"/>
    <w:rsid w:val="005263DA"/>
    <w:rsid w:val="00531106"/>
    <w:rsid w:val="0053237B"/>
    <w:rsid w:val="00532CCC"/>
    <w:rsid w:val="005415CA"/>
    <w:rsid w:val="00541F22"/>
    <w:rsid w:val="00542FE3"/>
    <w:rsid w:val="0054494E"/>
    <w:rsid w:val="00554137"/>
    <w:rsid w:val="00556931"/>
    <w:rsid w:val="00557113"/>
    <w:rsid w:val="005607E7"/>
    <w:rsid w:val="005619E0"/>
    <w:rsid w:val="00566E4E"/>
    <w:rsid w:val="00567ABD"/>
    <w:rsid w:val="00570E44"/>
    <w:rsid w:val="0057200E"/>
    <w:rsid w:val="005734F1"/>
    <w:rsid w:val="00574EBC"/>
    <w:rsid w:val="005801C6"/>
    <w:rsid w:val="00583BC8"/>
    <w:rsid w:val="00590058"/>
    <w:rsid w:val="005966ED"/>
    <w:rsid w:val="005A2CC6"/>
    <w:rsid w:val="005A597A"/>
    <w:rsid w:val="005A5FF1"/>
    <w:rsid w:val="005B137C"/>
    <w:rsid w:val="005B1547"/>
    <w:rsid w:val="005B3AF0"/>
    <w:rsid w:val="005B3DBA"/>
    <w:rsid w:val="005B4EBD"/>
    <w:rsid w:val="005B54E0"/>
    <w:rsid w:val="005C60B1"/>
    <w:rsid w:val="005C6F62"/>
    <w:rsid w:val="005D07CC"/>
    <w:rsid w:val="005D0910"/>
    <w:rsid w:val="005D1713"/>
    <w:rsid w:val="005D303D"/>
    <w:rsid w:val="005D39D8"/>
    <w:rsid w:val="005D3A40"/>
    <w:rsid w:val="005D7337"/>
    <w:rsid w:val="005E4584"/>
    <w:rsid w:val="005E46CD"/>
    <w:rsid w:val="005E617C"/>
    <w:rsid w:val="005E7B4C"/>
    <w:rsid w:val="005E7B5F"/>
    <w:rsid w:val="005F39B8"/>
    <w:rsid w:val="005F3D0D"/>
    <w:rsid w:val="005F66B4"/>
    <w:rsid w:val="005F7AB5"/>
    <w:rsid w:val="00604B98"/>
    <w:rsid w:val="00605570"/>
    <w:rsid w:val="00612353"/>
    <w:rsid w:val="00614C16"/>
    <w:rsid w:val="00614D35"/>
    <w:rsid w:val="0061560B"/>
    <w:rsid w:val="00617758"/>
    <w:rsid w:val="00617995"/>
    <w:rsid w:val="00623E0C"/>
    <w:rsid w:val="0062508D"/>
    <w:rsid w:val="00626A81"/>
    <w:rsid w:val="00633607"/>
    <w:rsid w:val="0063409B"/>
    <w:rsid w:val="006356C5"/>
    <w:rsid w:val="00636ED4"/>
    <w:rsid w:val="006413C5"/>
    <w:rsid w:val="00643C93"/>
    <w:rsid w:val="00643E7D"/>
    <w:rsid w:val="00644409"/>
    <w:rsid w:val="006451FA"/>
    <w:rsid w:val="0064529E"/>
    <w:rsid w:val="0064628D"/>
    <w:rsid w:val="006542F4"/>
    <w:rsid w:val="0065586A"/>
    <w:rsid w:val="0066026E"/>
    <w:rsid w:val="00660308"/>
    <w:rsid w:val="00660D82"/>
    <w:rsid w:val="00665C3D"/>
    <w:rsid w:val="00667038"/>
    <w:rsid w:val="00674540"/>
    <w:rsid w:val="00675685"/>
    <w:rsid w:val="00675CA2"/>
    <w:rsid w:val="00675E91"/>
    <w:rsid w:val="006778C5"/>
    <w:rsid w:val="0068049F"/>
    <w:rsid w:val="006804FC"/>
    <w:rsid w:val="006819A4"/>
    <w:rsid w:val="006822DD"/>
    <w:rsid w:val="00682369"/>
    <w:rsid w:val="00682DBB"/>
    <w:rsid w:val="00683E1C"/>
    <w:rsid w:val="00686949"/>
    <w:rsid w:val="006912F9"/>
    <w:rsid w:val="00695655"/>
    <w:rsid w:val="006958EA"/>
    <w:rsid w:val="006A02FC"/>
    <w:rsid w:val="006B0FD1"/>
    <w:rsid w:val="006B35AE"/>
    <w:rsid w:val="006B60C3"/>
    <w:rsid w:val="006C19D7"/>
    <w:rsid w:val="006C19FB"/>
    <w:rsid w:val="006C1A82"/>
    <w:rsid w:val="006C37E9"/>
    <w:rsid w:val="006C449B"/>
    <w:rsid w:val="006C5B48"/>
    <w:rsid w:val="006C5EB6"/>
    <w:rsid w:val="006C74FC"/>
    <w:rsid w:val="006C7A9C"/>
    <w:rsid w:val="006D03FD"/>
    <w:rsid w:val="006D3D7F"/>
    <w:rsid w:val="006D6F11"/>
    <w:rsid w:val="006E0730"/>
    <w:rsid w:val="006E0BB9"/>
    <w:rsid w:val="006E56D4"/>
    <w:rsid w:val="006E62C6"/>
    <w:rsid w:val="006E735E"/>
    <w:rsid w:val="006F12E8"/>
    <w:rsid w:val="006F4DA6"/>
    <w:rsid w:val="00704038"/>
    <w:rsid w:val="00705B59"/>
    <w:rsid w:val="00715553"/>
    <w:rsid w:val="00716F9D"/>
    <w:rsid w:val="007209E4"/>
    <w:rsid w:val="00725E12"/>
    <w:rsid w:val="00730CB3"/>
    <w:rsid w:val="00733DC2"/>
    <w:rsid w:val="00736195"/>
    <w:rsid w:val="00741A75"/>
    <w:rsid w:val="00741B6E"/>
    <w:rsid w:val="00741E99"/>
    <w:rsid w:val="00742EE4"/>
    <w:rsid w:val="00743045"/>
    <w:rsid w:val="00746EE1"/>
    <w:rsid w:val="00750949"/>
    <w:rsid w:val="0076116D"/>
    <w:rsid w:val="00761B96"/>
    <w:rsid w:val="00764582"/>
    <w:rsid w:val="00765B82"/>
    <w:rsid w:val="00765E12"/>
    <w:rsid w:val="00766EE2"/>
    <w:rsid w:val="007700B5"/>
    <w:rsid w:val="00780991"/>
    <w:rsid w:val="007814D1"/>
    <w:rsid w:val="00790533"/>
    <w:rsid w:val="00794BCA"/>
    <w:rsid w:val="007A49E0"/>
    <w:rsid w:val="007A685F"/>
    <w:rsid w:val="007B0875"/>
    <w:rsid w:val="007B506F"/>
    <w:rsid w:val="007B6BFF"/>
    <w:rsid w:val="007C2785"/>
    <w:rsid w:val="007C4E67"/>
    <w:rsid w:val="007C7172"/>
    <w:rsid w:val="007C7EEF"/>
    <w:rsid w:val="007D0760"/>
    <w:rsid w:val="007D1EE6"/>
    <w:rsid w:val="007D285A"/>
    <w:rsid w:val="007D2F65"/>
    <w:rsid w:val="007D4140"/>
    <w:rsid w:val="007D716A"/>
    <w:rsid w:val="007E4668"/>
    <w:rsid w:val="007F1975"/>
    <w:rsid w:val="007F76C3"/>
    <w:rsid w:val="008001A2"/>
    <w:rsid w:val="008069A9"/>
    <w:rsid w:val="008106FB"/>
    <w:rsid w:val="00812787"/>
    <w:rsid w:val="008128FB"/>
    <w:rsid w:val="00822DE9"/>
    <w:rsid w:val="0082381D"/>
    <w:rsid w:val="008249ED"/>
    <w:rsid w:val="00827A64"/>
    <w:rsid w:val="00834DD0"/>
    <w:rsid w:val="00835ECE"/>
    <w:rsid w:val="008378D8"/>
    <w:rsid w:val="00840633"/>
    <w:rsid w:val="00840CAE"/>
    <w:rsid w:val="00847043"/>
    <w:rsid w:val="00851EB4"/>
    <w:rsid w:val="00854FE9"/>
    <w:rsid w:val="00855858"/>
    <w:rsid w:val="00856B2E"/>
    <w:rsid w:val="00860613"/>
    <w:rsid w:val="00861BDB"/>
    <w:rsid w:val="008638EA"/>
    <w:rsid w:val="00864117"/>
    <w:rsid w:val="0086685B"/>
    <w:rsid w:val="00866CB8"/>
    <w:rsid w:val="00874C23"/>
    <w:rsid w:val="0088196A"/>
    <w:rsid w:val="00881D8E"/>
    <w:rsid w:val="008841CC"/>
    <w:rsid w:val="00884F4C"/>
    <w:rsid w:val="00886325"/>
    <w:rsid w:val="008916A3"/>
    <w:rsid w:val="00894632"/>
    <w:rsid w:val="00895322"/>
    <w:rsid w:val="00895B46"/>
    <w:rsid w:val="008A03AA"/>
    <w:rsid w:val="008A0AB9"/>
    <w:rsid w:val="008A3B3E"/>
    <w:rsid w:val="008A48E5"/>
    <w:rsid w:val="008A604C"/>
    <w:rsid w:val="008B4E89"/>
    <w:rsid w:val="008B67A0"/>
    <w:rsid w:val="008C0509"/>
    <w:rsid w:val="008C4E7D"/>
    <w:rsid w:val="008D6E77"/>
    <w:rsid w:val="008D7913"/>
    <w:rsid w:val="008E394C"/>
    <w:rsid w:val="008E487C"/>
    <w:rsid w:val="008E4989"/>
    <w:rsid w:val="008E4CE9"/>
    <w:rsid w:val="008E6E4B"/>
    <w:rsid w:val="008F07F8"/>
    <w:rsid w:val="008F23B3"/>
    <w:rsid w:val="008F2752"/>
    <w:rsid w:val="008F5DA1"/>
    <w:rsid w:val="008F7AD1"/>
    <w:rsid w:val="008F7FD6"/>
    <w:rsid w:val="00900715"/>
    <w:rsid w:val="00905616"/>
    <w:rsid w:val="00910BBA"/>
    <w:rsid w:val="0091113D"/>
    <w:rsid w:val="009111B5"/>
    <w:rsid w:val="009120A3"/>
    <w:rsid w:val="00912CF7"/>
    <w:rsid w:val="00913934"/>
    <w:rsid w:val="00914B1D"/>
    <w:rsid w:val="0091759D"/>
    <w:rsid w:val="00920D89"/>
    <w:rsid w:val="009225D2"/>
    <w:rsid w:val="00922AF4"/>
    <w:rsid w:val="00923BE2"/>
    <w:rsid w:val="00930077"/>
    <w:rsid w:val="0093270B"/>
    <w:rsid w:val="009348A9"/>
    <w:rsid w:val="009409C6"/>
    <w:rsid w:val="0094351B"/>
    <w:rsid w:val="009437AB"/>
    <w:rsid w:val="0094695A"/>
    <w:rsid w:val="00950609"/>
    <w:rsid w:val="00950C13"/>
    <w:rsid w:val="009536C6"/>
    <w:rsid w:val="009546E6"/>
    <w:rsid w:val="00960F46"/>
    <w:rsid w:val="00960F47"/>
    <w:rsid w:val="00961902"/>
    <w:rsid w:val="00961FFC"/>
    <w:rsid w:val="0096473B"/>
    <w:rsid w:val="0096527C"/>
    <w:rsid w:val="00966778"/>
    <w:rsid w:val="009711EE"/>
    <w:rsid w:val="00972E2A"/>
    <w:rsid w:val="009737DB"/>
    <w:rsid w:val="009776E3"/>
    <w:rsid w:val="00980783"/>
    <w:rsid w:val="00981C54"/>
    <w:rsid w:val="0098287D"/>
    <w:rsid w:val="0098467B"/>
    <w:rsid w:val="00987331"/>
    <w:rsid w:val="00987522"/>
    <w:rsid w:val="009908C4"/>
    <w:rsid w:val="009913DA"/>
    <w:rsid w:val="0099380D"/>
    <w:rsid w:val="00993CF8"/>
    <w:rsid w:val="00995289"/>
    <w:rsid w:val="009953D1"/>
    <w:rsid w:val="00995D9E"/>
    <w:rsid w:val="009974F3"/>
    <w:rsid w:val="009A5DD5"/>
    <w:rsid w:val="009A7835"/>
    <w:rsid w:val="009B4DEA"/>
    <w:rsid w:val="009B5925"/>
    <w:rsid w:val="009B6109"/>
    <w:rsid w:val="009C4065"/>
    <w:rsid w:val="009C4D95"/>
    <w:rsid w:val="009C64B7"/>
    <w:rsid w:val="009C6AF7"/>
    <w:rsid w:val="009D4B76"/>
    <w:rsid w:val="009D50F6"/>
    <w:rsid w:val="009E0087"/>
    <w:rsid w:val="009E3158"/>
    <w:rsid w:val="009E33AA"/>
    <w:rsid w:val="009E40B3"/>
    <w:rsid w:val="009E51E0"/>
    <w:rsid w:val="009E5830"/>
    <w:rsid w:val="009F3C70"/>
    <w:rsid w:val="009F43EB"/>
    <w:rsid w:val="009F4A82"/>
    <w:rsid w:val="009F6372"/>
    <w:rsid w:val="009F700F"/>
    <w:rsid w:val="00A021EA"/>
    <w:rsid w:val="00A04235"/>
    <w:rsid w:val="00A11AAF"/>
    <w:rsid w:val="00A144EB"/>
    <w:rsid w:val="00A147AC"/>
    <w:rsid w:val="00A14B88"/>
    <w:rsid w:val="00A14C9A"/>
    <w:rsid w:val="00A1522C"/>
    <w:rsid w:val="00A15F4E"/>
    <w:rsid w:val="00A17857"/>
    <w:rsid w:val="00A22EF2"/>
    <w:rsid w:val="00A23802"/>
    <w:rsid w:val="00A263E6"/>
    <w:rsid w:val="00A273CB"/>
    <w:rsid w:val="00A30416"/>
    <w:rsid w:val="00A32064"/>
    <w:rsid w:val="00A363DD"/>
    <w:rsid w:val="00A373B4"/>
    <w:rsid w:val="00A41351"/>
    <w:rsid w:val="00A41A75"/>
    <w:rsid w:val="00A41AE2"/>
    <w:rsid w:val="00A41E05"/>
    <w:rsid w:val="00A43996"/>
    <w:rsid w:val="00A443A7"/>
    <w:rsid w:val="00A44589"/>
    <w:rsid w:val="00A4769F"/>
    <w:rsid w:val="00A507E4"/>
    <w:rsid w:val="00A5507B"/>
    <w:rsid w:val="00A56775"/>
    <w:rsid w:val="00A57E8B"/>
    <w:rsid w:val="00A61DDD"/>
    <w:rsid w:val="00A717D9"/>
    <w:rsid w:val="00A735AF"/>
    <w:rsid w:val="00A74512"/>
    <w:rsid w:val="00A7681F"/>
    <w:rsid w:val="00A77D2F"/>
    <w:rsid w:val="00A8070D"/>
    <w:rsid w:val="00A83604"/>
    <w:rsid w:val="00A87F3E"/>
    <w:rsid w:val="00A93C17"/>
    <w:rsid w:val="00A9711C"/>
    <w:rsid w:val="00AA1F52"/>
    <w:rsid w:val="00AA5A1A"/>
    <w:rsid w:val="00AB0B04"/>
    <w:rsid w:val="00AB5019"/>
    <w:rsid w:val="00AB5B52"/>
    <w:rsid w:val="00AB7A39"/>
    <w:rsid w:val="00AC24D8"/>
    <w:rsid w:val="00AC3CE8"/>
    <w:rsid w:val="00AC4521"/>
    <w:rsid w:val="00AC548A"/>
    <w:rsid w:val="00AC659F"/>
    <w:rsid w:val="00AD2054"/>
    <w:rsid w:val="00AD375A"/>
    <w:rsid w:val="00AD558C"/>
    <w:rsid w:val="00AE2DD1"/>
    <w:rsid w:val="00AE4E9F"/>
    <w:rsid w:val="00AE594E"/>
    <w:rsid w:val="00AF0A98"/>
    <w:rsid w:val="00AF1D81"/>
    <w:rsid w:val="00AF4898"/>
    <w:rsid w:val="00AF4B22"/>
    <w:rsid w:val="00AF7FC2"/>
    <w:rsid w:val="00B01D6E"/>
    <w:rsid w:val="00B06BEB"/>
    <w:rsid w:val="00B071EE"/>
    <w:rsid w:val="00B1373D"/>
    <w:rsid w:val="00B13854"/>
    <w:rsid w:val="00B25A13"/>
    <w:rsid w:val="00B301DF"/>
    <w:rsid w:val="00B32AA2"/>
    <w:rsid w:val="00B364DD"/>
    <w:rsid w:val="00B42BAD"/>
    <w:rsid w:val="00B442A5"/>
    <w:rsid w:val="00B44B89"/>
    <w:rsid w:val="00B53B0B"/>
    <w:rsid w:val="00B54812"/>
    <w:rsid w:val="00B55D22"/>
    <w:rsid w:val="00B562F0"/>
    <w:rsid w:val="00B61767"/>
    <w:rsid w:val="00B61AC3"/>
    <w:rsid w:val="00B643CC"/>
    <w:rsid w:val="00B64628"/>
    <w:rsid w:val="00B67E84"/>
    <w:rsid w:val="00B72429"/>
    <w:rsid w:val="00B73B3A"/>
    <w:rsid w:val="00B74187"/>
    <w:rsid w:val="00B74C6C"/>
    <w:rsid w:val="00B80DDF"/>
    <w:rsid w:val="00B8689B"/>
    <w:rsid w:val="00B91CE4"/>
    <w:rsid w:val="00B91D05"/>
    <w:rsid w:val="00B92313"/>
    <w:rsid w:val="00B93B79"/>
    <w:rsid w:val="00BA18D2"/>
    <w:rsid w:val="00BA3532"/>
    <w:rsid w:val="00BA4ABF"/>
    <w:rsid w:val="00BA70DD"/>
    <w:rsid w:val="00BA7B74"/>
    <w:rsid w:val="00BA7DF6"/>
    <w:rsid w:val="00BB037B"/>
    <w:rsid w:val="00BB0E60"/>
    <w:rsid w:val="00BB66E4"/>
    <w:rsid w:val="00BB6CC5"/>
    <w:rsid w:val="00BC0F95"/>
    <w:rsid w:val="00BC344F"/>
    <w:rsid w:val="00BC4E3D"/>
    <w:rsid w:val="00BC5478"/>
    <w:rsid w:val="00BD1ADD"/>
    <w:rsid w:val="00BD1B4C"/>
    <w:rsid w:val="00BD5398"/>
    <w:rsid w:val="00BD77BA"/>
    <w:rsid w:val="00BD7A71"/>
    <w:rsid w:val="00BE0A45"/>
    <w:rsid w:val="00BE23B5"/>
    <w:rsid w:val="00BE57CB"/>
    <w:rsid w:val="00BF03FA"/>
    <w:rsid w:val="00BF0FB1"/>
    <w:rsid w:val="00BF43EE"/>
    <w:rsid w:val="00C01956"/>
    <w:rsid w:val="00C07C60"/>
    <w:rsid w:val="00C132CB"/>
    <w:rsid w:val="00C14886"/>
    <w:rsid w:val="00C159CB"/>
    <w:rsid w:val="00C174DE"/>
    <w:rsid w:val="00C21250"/>
    <w:rsid w:val="00C217E6"/>
    <w:rsid w:val="00C2372B"/>
    <w:rsid w:val="00C2492F"/>
    <w:rsid w:val="00C25FC2"/>
    <w:rsid w:val="00C264A1"/>
    <w:rsid w:val="00C30DBE"/>
    <w:rsid w:val="00C33A83"/>
    <w:rsid w:val="00C41498"/>
    <w:rsid w:val="00C44EB5"/>
    <w:rsid w:val="00C46BDB"/>
    <w:rsid w:val="00C46D0D"/>
    <w:rsid w:val="00C50F40"/>
    <w:rsid w:val="00C54996"/>
    <w:rsid w:val="00C5518E"/>
    <w:rsid w:val="00C63D3A"/>
    <w:rsid w:val="00C64425"/>
    <w:rsid w:val="00C66E56"/>
    <w:rsid w:val="00C676FD"/>
    <w:rsid w:val="00C70741"/>
    <w:rsid w:val="00C748E7"/>
    <w:rsid w:val="00C802C6"/>
    <w:rsid w:val="00C83718"/>
    <w:rsid w:val="00C84D0D"/>
    <w:rsid w:val="00C853BF"/>
    <w:rsid w:val="00C86292"/>
    <w:rsid w:val="00C91F05"/>
    <w:rsid w:val="00C944B9"/>
    <w:rsid w:val="00C95C02"/>
    <w:rsid w:val="00CA0560"/>
    <w:rsid w:val="00CA0D7A"/>
    <w:rsid w:val="00CA6924"/>
    <w:rsid w:val="00CB1309"/>
    <w:rsid w:val="00CB2029"/>
    <w:rsid w:val="00CB4253"/>
    <w:rsid w:val="00CC4EF1"/>
    <w:rsid w:val="00CD1C97"/>
    <w:rsid w:val="00CD325F"/>
    <w:rsid w:val="00CD3481"/>
    <w:rsid w:val="00CD5F1E"/>
    <w:rsid w:val="00CD61C4"/>
    <w:rsid w:val="00CD6582"/>
    <w:rsid w:val="00CD7AF3"/>
    <w:rsid w:val="00CE12A2"/>
    <w:rsid w:val="00CE32C9"/>
    <w:rsid w:val="00CF1AC1"/>
    <w:rsid w:val="00D05A97"/>
    <w:rsid w:val="00D07257"/>
    <w:rsid w:val="00D21282"/>
    <w:rsid w:val="00D2724C"/>
    <w:rsid w:val="00D276EE"/>
    <w:rsid w:val="00D34479"/>
    <w:rsid w:val="00D43F33"/>
    <w:rsid w:val="00D44B96"/>
    <w:rsid w:val="00D44F08"/>
    <w:rsid w:val="00D521C5"/>
    <w:rsid w:val="00D5305C"/>
    <w:rsid w:val="00D534F4"/>
    <w:rsid w:val="00D60370"/>
    <w:rsid w:val="00D663CF"/>
    <w:rsid w:val="00D663DF"/>
    <w:rsid w:val="00D70F5E"/>
    <w:rsid w:val="00D75CE7"/>
    <w:rsid w:val="00D801D1"/>
    <w:rsid w:val="00D81441"/>
    <w:rsid w:val="00D837AC"/>
    <w:rsid w:val="00D83F21"/>
    <w:rsid w:val="00D858DA"/>
    <w:rsid w:val="00D86314"/>
    <w:rsid w:val="00D87FFA"/>
    <w:rsid w:val="00D96480"/>
    <w:rsid w:val="00D9757E"/>
    <w:rsid w:val="00DA145C"/>
    <w:rsid w:val="00DA466E"/>
    <w:rsid w:val="00DA55B6"/>
    <w:rsid w:val="00DB0AE4"/>
    <w:rsid w:val="00DB11A2"/>
    <w:rsid w:val="00DB2F7B"/>
    <w:rsid w:val="00DB3862"/>
    <w:rsid w:val="00DB3D86"/>
    <w:rsid w:val="00DB43FE"/>
    <w:rsid w:val="00DC08F0"/>
    <w:rsid w:val="00DC2EA7"/>
    <w:rsid w:val="00DC5B88"/>
    <w:rsid w:val="00DD2560"/>
    <w:rsid w:val="00DD51AF"/>
    <w:rsid w:val="00DD65E3"/>
    <w:rsid w:val="00DE342C"/>
    <w:rsid w:val="00DE3AF7"/>
    <w:rsid w:val="00DE54DB"/>
    <w:rsid w:val="00DF2C9F"/>
    <w:rsid w:val="00DF7222"/>
    <w:rsid w:val="00E0048F"/>
    <w:rsid w:val="00E019AF"/>
    <w:rsid w:val="00E07430"/>
    <w:rsid w:val="00E11AC8"/>
    <w:rsid w:val="00E11F93"/>
    <w:rsid w:val="00E12D64"/>
    <w:rsid w:val="00E14032"/>
    <w:rsid w:val="00E14449"/>
    <w:rsid w:val="00E15B85"/>
    <w:rsid w:val="00E17813"/>
    <w:rsid w:val="00E17CCC"/>
    <w:rsid w:val="00E21563"/>
    <w:rsid w:val="00E26891"/>
    <w:rsid w:val="00E3026D"/>
    <w:rsid w:val="00E3047C"/>
    <w:rsid w:val="00E35F29"/>
    <w:rsid w:val="00E405D8"/>
    <w:rsid w:val="00E53C56"/>
    <w:rsid w:val="00E54716"/>
    <w:rsid w:val="00E55921"/>
    <w:rsid w:val="00E56BC5"/>
    <w:rsid w:val="00E6652B"/>
    <w:rsid w:val="00E67A84"/>
    <w:rsid w:val="00E73FB2"/>
    <w:rsid w:val="00E76F67"/>
    <w:rsid w:val="00E80681"/>
    <w:rsid w:val="00E830FA"/>
    <w:rsid w:val="00E914A1"/>
    <w:rsid w:val="00E92728"/>
    <w:rsid w:val="00E953E3"/>
    <w:rsid w:val="00E97CED"/>
    <w:rsid w:val="00EA08F6"/>
    <w:rsid w:val="00EA1F3D"/>
    <w:rsid w:val="00EA3874"/>
    <w:rsid w:val="00EA666C"/>
    <w:rsid w:val="00EB0D9B"/>
    <w:rsid w:val="00EC1366"/>
    <w:rsid w:val="00EC214F"/>
    <w:rsid w:val="00EC2FAA"/>
    <w:rsid w:val="00EC4013"/>
    <w:rsid w:val="00ED231F"/>
    <w:rsid w:val="00ED3E9A"/>
    <w:rsid w:val="00EE105F"/>
    <w:rsid w:val="00EE13C0"/>
    <w:rsid w:val="00EE3EF6"/>
    <w:rsid w:val="00EE45A9"/>
    <w:rsid w:val="00EE67D2"/>
    <w:rsid w:val="00EE6914"/>
    <w:rsid w:val="00EF20F3"/>
    <w:rsid w:val="00EF2F2E"/>
    <w:rsid w:val="00EF31CA"/>
    <w:rsid w:val="00EF5A6A"/>
    <w:rsid w:val="00EF7D08"/>
    <w:rsid w:val="00F021E2"/>
    <w:rsid w:val="00F035AA"/>
    <w:rsid w:val="00F03A41"/>
    <w:rsid w:val="00F03DF7"/>
    <w:rsid w:val="00F06DD4"/>
    <w:rsid w:val="00F070DB"/>
    <w:rsid w:val="00F078C0"/>
    <w:rsid w:val="00F1057B"/>
    <w:rsid w:val="00F166C7"/>
    <w:rsid w:val="00F173C7"/>
    <w:rsid w:val="00F24607"/>
    <w:rsid w:val="00F2581E"/>
    <w:rsid w:val="00F26D4C"/>
    <w:rsid w:val="00F308BA"/>
    <w:rsid w:val="00F33B04"/>
    <w:rsid w:val="00F459A1"/>
    <w:rsid w:val="00F46EA7"/>
    <w:rsid w:val="00F47F16"/>
    <w:rsid w:val="00F501B2"/>
    <w:rsid w:val="00F52563"/>
    <w:rsid w:val="00F53C16"/>
    <w:rsid w:val="00F53C97"/>
    <w:rsid w:val="00F60F8D"/>
    <w:rsid w:val="00F6388C"/>
    <w:rsid w:val="00F67F59"/>
    <w:rsid w:val="00F70253"/>
    <w:rsid w:val="00F70CA2"/>
    <w:rsid w:val="00F80776"/>
    <w:rsid w:val="00F81C37"/>
    <w:rsid w:val="00F913DE"/>
    <w:rsid w:val="00F9289C"/>
    <w:rsid w:val="00F93506"/>
    <w:rsid w:val="00F94B18"/>
    <w:rsid w:val="00F95970"/>
    <w:rsid w:val="00F97B29"/>
    <w:rsid w:val="00FA0F6C"/>
    <w:rsid w:val="00FA43B0"/>
    <w:rsid w:val="00FA47F4"/>
    <w:rsid w:val="00FB5183"/>
    <w:rsid w:val="00FB6C37"/>
    <w:rsid w:val="00FC30A5"/>
    <w:rsid w:val="00FC3B09"/>
    <w:rsid w:val="00FC6CAD"/>
    <w:rsid w:val="00FD47D5"/>
    <w:rsid w:val="00FE2C5E"/>
    <w:rsid w:val="00FE32C2"/>
    <w:rsid w:val="00FE3DEF"/>
    <w:rsid w:val="00FE718F"/>
    <w:rsid w:val="00FF083A"/>
    <w:rsid w:val="00FF1ACD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0B322"/>
  <w15:docId w15:val="{EBBDF5B4-4938-4E0F-B357-0EA4F4CD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1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34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7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3B4"/>
  </w:style>
  <w:style w:type="paragraph" w:styleId="Footer">
    <w:name w:val="footer"/>
    <w:basedOn w:val="Normal"/>
    <w:link w:val="FooterChar"/>
    <w:uiPriority w:val="99"/>
    <w:unhideWhenUsed/>
    <w:rsid w:val="00A37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3B4"/>
  </w:style>
  <w:style w:type="character" w:customStyle="1" w:styleId="st">
    <w:name w:val="st"/>
    <w:basedOn w:val="DefaultParagraphFont"/>
    <w:rsid w:val="00D858DA"/>
  </w:style>
  <w:style w:type="character" w:styleId="Emphasis">
    <w:name w:val="Emphasis"/>
    <w:basedOn w:val="DefaultParagraphFont"/>
    <w:uiPriority w:val="20"/>
    <w:qFormat/>
    <w:rsid w:val="00D858DA"/>
    <w:rPr>
      <w:i/>
      <w:iCs/>
    </w:rPr>
  </w:style>
  <w:style w:type="character" w:customStyle="1" w:styleId="notranslate">
    <w:name w:val="notranslate"/>
    <w:basedOn w:val="DefaultParagraphFont"/>
    <w:rsid w:val="00C2372B"/>
  </w:style>
  <w:style w:type="character" w:styleId="CommentReference">
    <w:name w:val="annotation reference"/>
    <w:basedOn w:val="DefaultParagraphFont"/>
    <w:uiPriority w:val="99"/>
    <w:semiHidden/>
    <w:unhideWhenUsed/>
    <w:rsid w:val="00695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8E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44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BE1E-DC3A-4ECE-9471-575CC4DA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 Stanev</dc:creator>
  <cp:keywords/>
  <dc:description/>
  <cp:lastModifiedBy>Кристина Ненкова</cp:lastModifiedBy>
  <cp:revision>5</cp:revision>
  <cp:lastPrinted>2019-01-30T14:17:00Z</cp:lastPrinted>
  <dcterms:created xsi:type="dcterms:W3CDTF">2019-01-30T13:29:00Z</dcterms:created>
  <dcterms:modified xsi:type="dcterms:W3CDTF">2019-01-30T14:19:00Z</dcterms:modified>
</cp:coreProperties>
</file>